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5B8F" w:rsidRDefault="00B15B8F">
      <w:pPr>
        <w:spacing w:after="0"/>
        <w:ind w:left="120"/>
        <w:jc w:val="center"/>
        <w:rPr>
          <w:rFonts w:ascii="Times New Roman" w:hAnsi="Times New Roman"/>
          <w:b/>
          <w:sz w:val="28"/>
        </w:rPr>
      </w:pPr>
      <w:bookmarkStart w:id="0" w:name="block-4105657"/>
      <w:r>
        <w:rPr>
          <w:rFonts w:ascii="Times New Roman" w:hAnsi="Times New Roman"/>
          <w:b/>
          <w:noProof/>
          <w:sz w:val="28"/>
        </w:rPr>
        <w:drawing>
          <wp:inline distT="0" distB="0" distL="0" distR="0" wp14:anchorId="2408D150" wp14:editId="0152A81B">
            <wp:extent cx="5940425" cy="8168084"/>
            <wp:effectExtent l="0" t="0" r="0" b="0"/>
            <wp:docPr id="1" name="Рисунок 1" descr="J:\рус7-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:\рус7-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5B8F" w:rsidRDefault="00B15B8F">
      <w:pPr>
        <w:spacing w:after="0"/>
        <w:ind w:left="120"/>
        <w:jc w:val="center"/>
        <w:rPr>
          <w:rFonts w:ascii="Times New Roman" w:hAnsi="Times New Roman"/>
          <w:b/>
          <w:sz w:val="28"/>
        </w:rPr>
      </w:pPr>
    </w:p>
    <w:p w:rsidR="00B15B8F" w:rsidRDefault="00B15B8F">
      <w:pPr>
        <w:spacing w:after="0"/>
        <w:ind w:left="120"/>
        <w:jc w:val="center"/>
        <w:rPr>
          <w:rFonts w:ascii="Times New Roman" w:hAnsi="Times New Roman"/>
          <w:b/>
          <w:sz w:val="28"/>
        </w:rPr>
      </w:pPr>
    </w:p>
    <w:p w:rsidR="00B15B8F" w:rsidRDefault="00B15B8F">
      <w:pPr>
        <w:spacing w:after="0"/>
        <w:ind w:left="120"/>
        <w:jc w:val="center"/>
        <w:rPr>
          <w:rFonts w:ascii="Times New Roman" w:hAnsi="Times New Roman"/>
          <w:b/>
          <w:sz w:val="28"/>
        </w:rPr>
      </w:pPr>
    </w:p>
    <w:p w:rsidR="009A092D" w:rsidRDefault="00B15B8F">
      <w:pPr>
        <w:spacing w:after="0"/>
        <w:ind w:left="120"/>
        <w:jc w:val="both"/>
      </w:pPr>
      <w:bookmarkStart w:id="1" w:name="block-4105662"/>
      <w:bookmarkStart w:id="2" w:name="_GoBack"/>
      <w:bookmarkEnd w:id="0"/>
      <w:bookmarkEnd w:id="2"/>
      <w:r>
        <w:rPr>
          <w:rFonts w:ascii="Times New Roman" w:hAnsi="Times New Roman"/>
          <w:b/>
          <w:sz w:val="28"/>
        </w:rPr>
        <w:lastRenderedPageBreak/>
        <w:t>ПОЯСНИТЕЛЬН</w:t>
      </w:r>
      <w:r>
        <w:rPr>
          <w:rFonts w:ascii="Times New Roman" w:hAnsi="Times New Roman"/>
          <w:sz w:val="28"/>
        </w:rPr>
        <w:t>​</w:t>
      </w:r>
      <w:r>
        <w:rPr>
          <w:rFonts w:ascii="Times New Roman" w:hAnsi="Times New Roman"/>
          <w:b/>
          <w:sz w:val="28"/>
        </w:rPr>
        <w:t>АЯ ЗАПИСКА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Программа по русскому языку на уровне основного общего образования подготовлена на основе ФГОС ООО, ФОП ООО, Концепции преподавания русского языка и литературы в Российской Федерации (утверждена распоряжением Правительства Российской Федерации от 9 апреля </w:t>
      </w:r>
      <w:r>
        <w:rPr>
          <w:rFonts w:ascii="Times New Roman" w:hAnsi="Times New Roman"/>
          <w:sz w:val="28"/>
        </w:rPr>
        <w:t xml:space="preserve">2016 г № 637-р), федеральной рабочей программы воспитания, с учётом распределённых по классам проверяемых требований к результатам освоения основной образовательной программы основного общего образования. 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Пояснительная записка отражает общие цели и задачи</w:t>
      </w:r>
      <w:r>
        <w:rPr>
          <w:rFonts w:ascii="Times New Roman" w:hAnsi="Times New Roman"/>
          <w:sz w:val="28"/>
        </w:rPr>
        <w:t xml:space="preserve"> изучения русского языка, место в структуре учебного плана, а также подходы к отбору содержания и определению планируемых результатов.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Содержание обучения раскрывает содержательные линии, которые предлагаются для обязательного изучения в каждом классе на у</w:t>
      </w:r>
      <w:r>
        <w:rPr>
          <w:rFonts w:ascii="Times New Roman" w:hAnsi="Times New Roman"/>
          <w:sz w:val="28"/>
        </w:rPr>
        <w:t xml:space="preserve">ровне основного общего образования. 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Планируемые результаты освоения программы по русскому языку включают личностные, метапредметные результаты за весь период обучения на уровне основного общего образования, а также предметные достижения обучающегося за ка</w:t>
      </w:r>
      <w:r>
        <w:rPr>
          <w:rFonts w:ascii="Times New Roman" w:hAnsi="Times New Roman"/>
          <w:sz w:val="28"/>
        </w:rPr>
        <w:t>ждый год обучения.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sz w:val="28"/>
        </w:rPr>
        <w:t>​​</w:t>
      </w:r>
      <w:r>
        <w:rPr>
          <w:rFonts w:ascii="Times New Roman" w:hAnsi="Times New Roman"/>
          <w:b/>
          <w:sz w:val="28"/>
        </w:rPr>
        <w:t>ОБЩАЯ ХАРАКТЕРИСТИКА УЧЕБНОГО ПРЕДМЕТА «РУССКИЙ ЯЗЫК»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Русский язык – государственный язык Российской Федерации, язык межнационального общения народов России, национальный язык русского народа. Как государственный язык и язык межнацио</w:t>
      </w:r>
      <w:r>
        <w:rPr>
          <w:rFonts w:ascii="Times New Roman" w:hAnsi="Times New Roman"/>
          <w:sz w:val="28"/>
        </w:rPr>
        <w:t>нального общения русский язык является средством коммуникации всех народов Российской Федерации, основой их социально-экономической, культурной и духовной консолидации.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Высокая функциональная значимость русского языка и выполнение им функций государственно</w:t>
      </w:r>
      <w:r>
        <w:rPr>
          <w:rFonts w:ascii="Times New Roman" w:hAnsi="Times New Roman"/>
          <w:sz w:val="28"/>
        </w:rPr>
        <w:t>го языка и языка межнационального общения важны для каждого жителя России, независимо от места его проживания и этнической принадлежности Знание русского языка и владение им в разных формах его существования и функциональных разновидностях, понимание его с</w:t>
      </w:r>
      <w:r>
        <w:rPr>
          <w:rFonts w:ascii="Times New Roman" w:hAnsi="Times New Roman"/>
          <w:sz w:val="28"/>
        </w:rPr>
        <w:t xml:space="preserve">тилистических особенностей и выразительных возможностей, умение правильно и эффективно использовать русский язык в различных сферах и ситуациях общения определяют успешность социализации личности и возможности её самореализации в различных жизненно важных </w:t>
      </w:r>
      <w:r>
        <w:rPr>
          <w:rFonts w:ascii="Times New Roman" w:hAnsi="Times New Roman"/>
          <w:sz w:val="28"/>
        </w:rPr>
        <w:t>для человека областях.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 xml:space="preserve">Русский язык, выполняя свои базовые функции общения и выражения мысли, обеспечивает межличностное и социальное взаимодействие людей, участвует в формировании сознания, самосознания и мировоззрения личности, является важнейшим </w:t>
      </w:r>
      <w:r>
        <w:rPr>
          <w:rFonts w:ascii="Times New Roman" w:hAnsi="Times New Roman"/>
          <w:sz w:val="28"/>
        </w:rPr>
        <w:t>средством хранения и передачи информации, культурных традиций, истории русского и других народов России.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Обучение русскому языку направлено на совершенствование нравственной и коммуникативной культуры обучающегося, развитие его интеллектуальных и творчески</w:t>
      </w:r>
      <w:r>
        <w:rPr>
          <w:rFonts w:ascii="Times New Roman" w:hAnsi="Times New Roman"/>
          <w:sz w:val="28"/>
        </w:rPr>
        <w:t>х способностей, мышления, памяти и воображения, навыков самостоятельной учебной деятельности, самообразования.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Содержание по русскому языку ориентировано также на развитие функциональной грамотности как интегративного умения человека читать, понимать текст</w:t>
      </w:r>
      <w:r>
        <w:rPr>
          <w:rFonts w:ascii="Times New Roman" w:hAnsi="Times New Roman"/>
          <w:sz w:val="28"/>
        </w:rPr>
        <w:t xml:space="preserve">ы, использовать информацию текстов разных форматов, оценивать её, размышлять о ней, чтобы достигать своих целей, расширять свои знания и возможности, участвовать в социальной жизни. 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color w:val="333333"/>
          <w:sz w:val="28"/>
        </w:rPr>
        <w:t>ЦЕЛИ ИЗУЧЕНИЯ УЧЕБНОГО ПРЕДМЕТА «РУССКИЙ ЯЗЫК»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Изучение русского языка </w:t>
      </w:r>
      <w:r>
        <w:rPr>
          <w:rFonts w:ascii="Times New Roman" w:hAnsi="Times New Roman"/>
          <w:sz w:val="28"/>
        </w:rPr>
        <w:t xml:space="preserve">направлено на достижение следующих целей: 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осознание и проявление общероссийской гражданственности, патриотизма, уважения к русскому языку как государственному языку Российской Федерации и языку межнационального общения; проявление сознательного отношения </w:t>
      </w:r>
      <w:r>
        <w:rPr>
          <w:rFonts w:ascii="Times New Roman" w:hAnsi="Times New Roman"/>
          <w:sz w:val="28"/>
        </w:rPr>
        <w:t>к языку как к общероссийской ценности, форме выражения и хранения духовного богатства русского и других народов России, как к средству общения и получения знаний в разных сферах ­человеческой деятельности; проявление уважения к общероссийской и русской кул</w:t>
      </w:r>
      <w:r>
        <w:rPr>
          <w:rFonts w:ascii="Times New Roman" w:hAnsi="Times New Roman"/>
          <w:sz w:val="28"/>
        </w:rPr>
        <w:t>ьтуре, к культуре и языкам всех народов Российской Федерации;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овладение русским языком как инструментом личностного развития, инструментом формирования социальных взаимоотношений, инструментом преобразования мира;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овладение знаниями о русском языке, его ус</w:t>
      </w:r>
      <w:r>
        <w:rPr>
          <w:rFonts w:ascii="Times New Roman" w:hAnsi="Times New Roman"/>
          <w:sz w:val="28"/>
        </w:rPr>
        <w:t>тройстве и закономерностях функционирования, о стилистических ресурсах русского языка; практическое овладение нормами русского литературного языка и речевого этикета; обогащение активного и потенциального словарного запаса и использование в собственной реч</w:t>
      </w:r>
      <w:r>
        <w:rPr>
          <w:rFonts w:ascii="Times New Roman" w:hAnsi="Times New Roman"/>
          <w:sz w:val="28"/>
        </w:rPr>
        <w:t xml:space="preserve">евой практике разнообразных грамматических средств; совершенствование орфографической и пунктуационной грамотности; воспитание стремления к речевому самосовершенствованию; 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совершенствование речевой деятельности, коммуникативных умений, обеспечивающих эффе</w:t>
      </w:r>
      <w:r>
        <w:rPr>
          <w:rFonts w:ascii="Times New Roman" w:hAnsi="Times New Roman"/>
          <w:sz w:val="28"/>
        </w:rPr>
        <w:t xml:space="preserve">ктивное взаимодействие с окружающими людьми в ситуациях формального и неформального межличностного и межкультурного общения; овладение русским языком как средством получения различной информации, в том числе знаний по разным учебным предметам; 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совершенств</w:t>
      </w:r>
      <w:r>
        <w:rPr>
          <w:rFonts w:ascii="Times New Roman" w:hAnsi="Times New Roman"/>
          <w:sz w:val="28"/>
        </w:rPr>
        <w:t>ование мыслительной деятельности, развитие универсальных интеллектуальных умений сравнения, анализа, синтеза, абстрагирования, обобщения, классификации, установления определённых закономерностей и правил, конкретизации в процессе изучения русского языка;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</w:t>
      </w:r>
      <w:r>
        <w:rPr>
          <w:rFonts w:ascii="Times New Roman" w:hAnsi="Times New Roman"/>
          <w:sz w:val="28"/>
        </w:rPr>
        <w:t xml:space="preserve">азвитие функциональной грамотности в части формирования умений осуществлять информационный поиск, извлекать и преобразовывать необходимую информацию, интерпретировать, понимать и использовать тексты разных форматов (сплошной, несплошной текст, инфографика </w:t>
      </w:r>
      <w:r>
        <w:rPr>
          <w:rFonts w:ascii="Times New Roman" w:hAnsi="Times New Roman"/>
          <w:sz w:val="28"/>
        </w:rPr>
        <w:t>и другие); осваивать стратегии и тактик информационно-смысловой переработки текста, способы понимания текста, его назначения, общего смысла, коммуникативного намерения автора; логической структуры, роли языковых средств.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МЕСТО УЧЕБНОГО ПРЕДМЕТА «РУССКИЙ Я</w:t>
      </w:r>
      <w:r>
        <w:rPr>
          <w:rFonts w:ascii="Times New Roman" w:hAnsi="Times New Roman"/>
          <w:b/>
          <w:sz w:val="28"/>
        </w:rPr>
        <w:t>ЗЫК» В УЧЕБНОМ ПЛАНЕ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 соответствии с ФГОС ООО учебный предмет «Русский язык» входит в предметную область «Русский язык и литература» и является обязательным для изучения. Общее число часов, отведенных на изучение русского языка, составляет 714 часов: в 5</w:t>
      </w:r>
      <w:r>
        <w:rPr>
          <w:rFonts w:ascii="Times New Roman" w:hAnsi="Times New Roman"/>
          <w:sz w:val="28"/>
        </w:rPr>
        <w:t xml:space="preserve"> классе – 170 часов (5 часов в неделю), в 6 классе – 204 часа (6 часов в неделю), в 7 классе – 136 часов (4 часа в неделю), в 8 классе – 102 часа (3 часа в неделю), в 9 классе – 102 часа (3 часа в неделю).</w:t>
      </w:r>
    </w:p>
    <w:p w:rsidR="009A092D" w:rsidRDefault="009A092D">
      <w:pPr>
        <w:sectPr w:rsidR="009A092D">
          <w:pgSz w:w="11906" w:h="16383"/>
          <w:pgMar w:top="1134" w:right="850" w:bottom="1134" w:left="1701" w:header="720" w:footer="720" w:gutter="0"/>
          <w:cols w:space="720"/>
        </w:sectPr>
      </w:pPr>
    </w:p>
    <w:p w:rsidR="009A092D" w:rsidRDefault="009A092D">
      <w:pPr>
        <w:spacing w:after="0"/>
        <w:ind w:left="120"/>
        <w:jc w:val="both"/>
      </w:pPr>
      <w:bookmarkStart w:id="3" w:name="block-4105663"/>
      <w:bookmarkEnd w:id="1"/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 xml:space="preserve">СОДЕРЖАНИЕ УЧЕБНОГО ПРЕДМЕТА 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5 КЛАСС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Общие сведения о языке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Богатство и выразительность русского языка.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Лингвистика как наука о языке.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Основные разделы лингвистики.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Язык и речь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Язык и речь.</w:t>
      </w:r>
      <w:r>
        <w:rPr>
          <w:rFonts w:ascii="Times New Roman" w:hAnsi="Times New Roman"/>
          <w:b/>
          <w:sz w:val="28"/>
        </w:rPr>
        <w:t xml:space="preserve"> </w:t>
      </w:r>
      <w:r>
        <w:rPr>
          <w:rFonts w:ascii="Times New Roman" w:hAnsi="Times New Roman"/>
          <w:sz w:val="28"/>
        </w:rPr>
        <w:t>Речь устная и письменная, монологическая и диалогическая, полилог.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Виды речевой деятельности (говорени</w:t>
      </w:r>
      <w:r>
        <w:rPr>
          <w:rFonts w:ascii="Times New Roman" w:hAnsi="Times New Roman"/>
          <w:sz w:val="28"/>
        </w:rPr>
        <w:t>е, слушание, чтение, письмо), их особенности.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Создание устных монологических высказываний на основе жизненных наблюдений, чтения научно-учебной, художественной и научно-популярной литературы.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Устный пересказ прочитанного или прослушанного текста, в том чис</w:t>
      </w:r>
      <w:r>
        <w:rPr>
          <w:rFonts w:ascii="Times New Roman" w:hAnsi="Times New Roman"/>
          <w:sz w:val="28"/>
        </w:rPr>
        <w:t>ле с изменением лица рассказчика.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Участие в диалоге на лингвистические темы (в рамках изученного) и темы на основе жизненных наблюдений.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Речевые формулы приветствия, прощания, просьбы, благодарности.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Сочинения различных видов с опорой на жизненный и читате</w:t>
      </w:r>
      <w:r>
        <w:rPr>
          <w:rFonts w:ascii="Times New Roman" w:hAnsi="Times New Roman"/>
          <w:sz w:val="28"/>
        </w:rPr>
        <w:t>льский опыт, сюжетную картину (в том числе сочинения-миниатюры).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Виды аудирования: выборочное, ознакомительное, детальное.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Виды чтения: изучающее, ознакомительное, просмотровое, поисковое.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Текст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Текст и его основные признаки. Тема и главная мысль текста. </w:t>
      </w:r>
      <w:r>
        <w:rPr>
          <w:rFonts w:ascii="Times New Roman" w:hAnsi="Times New Roman"/>
          <w:sz w:val="28"/>
        </w:rPr>
        <w:t>Микротема текста. Ключевые слова.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Функционально-смысловые типы речи: описание, повествование, рассуждение; их особенности.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Композиционная структура текста. Абзац как средство членения текста на композиционно-смысловые части.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Средства связи предложений и </w:t>
      </w:r>
      <w:r>
        <w:rPr>
          <w:rFonts w:ascii="Times New Roman" w:hAnsi="Times New Roman"/>
          <w:sz w:val="28"/>
        </w:rPr>
        <w:t>частей текста: формы слова, однокоренные слова, синонимы, антонимы, личные местоимения, повтор слова.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Повествование как тип речи. Рассказ.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Смысловой анализ текста: его композиционных особенностей, микротем и абзацев, способов и средств связи предложений в </w:t>
      </w:r>
      <w:r>
        <w:rPr>
          <w:rFonts w:ascii="Times New Roman" w:hAnsi="Times New Roman"/>
          <w:sz w:val="28"/>
        </w:rPr>
        <w:t>тексте; использование языковых средств выразительности (в рамках изученного).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Подробное, выборочное и сжатое изложение содержания прочитанного или прослушанного текста. Изложение содержания текста с изменением лица рассказчика.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Информационная переработка т</w:t>
      </w:r>
      <w:r>
        <w:rPr>
          <w:rFonts w:ascii="Times New Roman" w:hAnsi="Times New Roman"/>
          <w:sz w:val="28"/>
        </w:rPr>
        <w:t>екста: простой и сложный план текста.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 xml:space="preserve">Функциональные разновидности языка 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Общее представление о функциональных разновидностях языка (о разговорной речи, функциональных стилях, языке художественной литературы).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СИСТЕМА ЯЗЫКА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 xml:space="preserve">Фонетика. Графика. Орфоэпия 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Фонетика и графика как разделы лингвистики.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Звук как единица языка. Смыслоразличительная роль звука.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Система гласных звуков.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Система согласных звуков.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Изменение звуков в речевом потоке. Элементы фонетической транскрипции.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Слог. Ударение. Свойства русского </w:t>
      </w:r>
      <w:r>
        <w:rPr>
          <w:rFonts w:ascii="Times New Roman" w:hAnsi="Times New Roman"/>
          <w:sz w:val="28"/>
        </w:rPr>
        <w:t>ударения.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Соотношение звуков и букв.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Фонетический анализ слова.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Способы обозначения [й’], мягкости согласных.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Основные выразительные средства фонетики.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Прописные и строчные буквы.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Интонация, её функции. Основные элементы интонации.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Орфография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Орфография </w:t>
      </w:r>
      <w:r>
        <w:rPr>
          <w:rFonts w:ascii="Times New Roman" w:hAnsi="Times New Roman"/>
          <w:sz w:val="28"/>
        </w:rPr>
        <w:t>как раздел лингвистики.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Понятие «орфограмма». Буквенные и небуквенные орфограммы.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Правописание разделительных </w:t>
      </w:r>
      <w:r>
        <w:rPr>
          <w:rFonts w:ascii="Times New Roman" w:hAnsi="Times New Roman"/>
          <w:b/>
          <w:sz w:val="28"/>
        </w:rPr>
        <w:t>ъ</w:t>
      </w:r>
      <w:r>
        <w:rPr>
          <w:rFonts w:ascii="Times New Roman" w:hAnsi="Times New Roman"/>
          <w:sz w:val="28"/>
        </w:rPr>
        <w:t xml:space="preserve"> и </w:t>
      </w:r>
      <w:r>
        <w:rPr>
          <w:rFonts w:ascii="Times New Roman" w:hAnsi="Times New Roman"/>
          <w:b/>
          <w:sz w:val="28"/>
        </w:rPr>
        <w:t>ь</w:t>
      </w:r>
      <w:r>
        <w:rPr>
          <w:rFonts w:ascii="Times New Roman" w:hAnsi="Times New Roman"/>
          <w:sz w:val="28"/>
        </w:rPr>
        <w:t>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Лексикология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Лексикология как раздел лингвистики.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Основные способы толкования лексического значения слова (подбор однокоренных слов; подбо</w:t>
      </w:r>
      <w:r>
        <w:rPr>
          <w:rFonts w:ascii="Times New Roman" w:hAnsi="Times New Roman"/>
          <w:sz w:val="28"/>
        </w:rPr>
        <w:t>р синонимов и антонимов); основные способы разъяснения значения слова (по контексту, с помощью толкового словаря).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Слова однозначные и многозначные. Прямое и переносное значения слова. Тематические группы слов. Обозначение родовых и видовых понятий.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Синони</w:t>
      </w:r>
      <w:r>
        <w:rPr>
          <w:rFonts w:ascii="Times New Roman" w:hAnsi="Times New Roman"/>
          <w:sz w:val="28"/>
        </w:rPr>
        <w:t>мы. Антонимы. Омонимы. Паронимы.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Разные виды лексических словарей (толковый словарь, словари синонимов, антонимов, омонимов, паронимов) и их роль в овладении словарным богатством родного языка.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Лексический анализ слов (в рамках изученного).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Морфемика. Орф</w:t>
      </w:r>
      <w:r>
        <w:rPr>
          <w:rFonts w:ascii="Times New Roman" w:hAnsi="Times New Roman"/>
          <w:b/>
          <w:sz w:val="28"/>
        </w:rPr>
        <w:t>ография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Морфемика как раздел лингвистики.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Морфема как минимальная значимая единица языка. Основа слова. Виды морфем (корень, приставка, суффикс, окончание).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Чередование звуков в морфемах (в том числе чередование гласных с нулём звука).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Морфемный анализ сло</w:t>
      </w:r>
      <w:r>
        <w:rPr>
          <w:rFonts w:ascii="Times New Roman" w:hAnsi="Times New Roman"/>
          <w:sz w:val="28"/>
        </w:rPr>
        <w:t>в.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Уместное использование слов с суффиксами оценки в собственной речи.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Правописание корней с безударными проверяемыми, непроверяемыми гласными (в рамках изученного).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Правописание корней с проверяемыми, непроверяемыми, ­непроизносимыми согласными (в рамках </w:t>
      </w:r>
      <w:r>
        <w:rPr>
          <w:rFonts w:ascii="Times New Roman" w:hAnsi="Times New Roman"/>
          <w:sz w:val="28"/>
        </w:rPr>
        <w:t>изученного).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Правописание </w:t>
      </w:r>
      <w:r>
        <w:rPr>
          <w:rFonts w:ascii="Times New Roman" w:hAnsi="Times New Roman"/>
          <w:b/>
          <w:sz w:val="28"/>
        </w:rPr>
        <w:t>ё</w:t>
      </w:r>
      <w:r>
        <w:rPr>
          <w:rFonts w:ascii="Times New Roman" w:hAnsi="Times New Roman"/>
          <w:sz w:val="28"/>
        </w:rPr>
        <w:t xml:space="preserve"> – </w:t>
      </w:r>
      <w:r>
        <w:rPr>
          <w:rFonts w:ascii="Times New Roman" w:hAnsi="Times New Roman"/>
          <w:b/>
          <w:sz w:val="28"/>
        </w:rPr>
        <w:t>о</w:t>
      </w:r>
      <w:r>
        <w:rPr>
          <w:rFonts w:ascii="Times New Roman" w:hAnsi="Times New Roman"/>
          <w:sz w:val="28"/>
        </w:rPr>
        <w:t xml:space="preserve"> после шипящих в корне слова.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Правописание неизменяемых на письме приставок и приставок на </w:t>
      </w:r>
      <w:r>
        <w:rPr>
          <w:rFonts w:ascii="Times New Roman" w:hAnsi="Times New Roman"/>
          <w:b/>
          <w:sz w:val="28"/>
        </w:rPr>
        <w:t>-з</w:t>
      </w:r>
      <w:r>
        <w:rPr>
          <w:rFonts w:ascii="Times New Roman" w:hAnsi="Times New Roman"/>
          <w:sz w:val="28"/>
        </w:rPr>
        <w:t xml:space="preserve"> (-</w:t>
      </w:r>
      <w:r>
        <w:rPr>
          <w:rFonts w:ascii="Times New Roman" w:hAnsi="Times New Roman"/>
          <w:b/>
          <w:sz w:val="28"/>
        </w:rPr>
        <w:t>с</w:t>
      </w:r>
      <w:r>
        <w:rPr>
          <w:rFonts w:ascii="Times New Roman" w:hAnsi="Times New Roman"/>
          <w:sz w:val="28"/>
        </w:rPr>
        <w:t>).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Правописание </w:t>
      </w:r>
      <w:r>
        <w:rPr>
          <w:rFonts w:ascii="Times New Roman" w:hAnsi="Times New Roman"/>
          <w:b/>
          <w:sz w:val="28"/>
        </w:rPr>
        <w:t>ы</w:t>
      </w:r>
      <w:r>
        <w:rPr>
          <w:rFonts w:ascii="Times New Roman" w:hAnsi="Times New Roman"/>
          <w:sz w:val="28"/>
        </w:rPr>
        <w:t xml:space="preserve"> – </w:t>
      </w:r>
      <w:r>
        <w:rPr>
          <w:rFonts w:ascii="Times New Roman" w:hAnsi="Times New Roman"/>
          <w:b/>
          <w:sz w:val="28"/>
        </w:rPr>
        <w:t>и</w:t>
      </w:r>
      <w:r>
        <w:rPr>
          <w:rFonts w:ascii="Times New Roman" w:hAnsi="Times New Roman"/>
          <w:sz w:val="28"/>
        </w:rPr>
        <w:t xml:space="preserve"> после приставок.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Правописание </w:t>
      </w:r>
      <w:r>
        <w:rPr>
          <w:rFonts w:ascii="Times New Roman" w:hAnsi="Times New Roman"/>
          <w:b/>
          <w:sz w:val="28"/>
        </w:rPr>
        <w:t>ы</w:t>
      </w:r>
      <w:r>
        <w:rPr>
          <w:rFonts w:ascii="Times New Roman" w:hAnsi="Times New Roman"/>
          <w:sz w:val="28"/>
        </w:rPr>
        <w:t xml:space="preserve"> – </w:t>
      </w:r>
      <w:r>
        <w:rPr>
          <w:rFonts w:ascii="Times New Roman" w:hAnsi="Times New Roman"/>
          <w:b/>
          <w:sz w:val="28"/>
        </w:rPr>
        <w:t>и</w:t>
      </w:r>
      <w:r>
        <w:rPr>
          <w:rFonts w:ascii="Times New Roman" w:hAnsi="Times New Roman"/>
          <w:sz w:val="28"/>
        </w:rPr>
        <w:t xml:space="preserve"> после </w:t>
      </w:r>
      <w:r>
        <w:rPr>
          <w:rFonts w:ascii="Times New Roman" w:hAnsi="Times New Roman"/>
          <w:b/>
          <w:sz w:val="28"/>
        </w:rPr>
        <w:t>ц</w:t>
      </w:r>
      <w:r>
        <w:rPr>
          <w:rFonts w:ascii="Times New Roman" w:hAnsi="Times New Roman"/>
          <w:sz w:val="28"/>
        </w:rPr>
        <w:t>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Орфографический анализ слова (в рамках изученного).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Морфология. Культура речи. Орфография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Морфология как раздел грамматики. Грамматическое значение слова.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Части речи как лексико-грамматические разряды слов. Система частей речи в русском языке. Самостоятельные и служебные части речи.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Имя существительное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Имя</w:t>
      </w:r>
      <w:r>
        <w:rPr>
          <w:rFonts w:ascii="Times New Roman" w:hAnsi="Times New Roman"/>
          <w:sz w:val="28"/>
        </w:rPr>
        <w:t xml:space="preserve"> существительное как часть речи. Общее грамматическое значение, морфологические признаки и синтаксические функции имени существительного. Роль имени существительного в речи.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Лексико-грамматические разряды имён существительных по значению, имена существител</w:t>
      </w:r>
      <w:r>
        <w:rPr>
          <w:rFonts w:ascii="Times New Roman" w:hAnsi="Times New Roman"/>
          <w:sz w:val="28"/>
        </w:rPr>
        <w:t>ьные собственные и нарицательные; имена существительные одушевлённые и неодушевлённые.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Род, число, падеж имени существительного.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Имена существительные общего рода.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Имена существительные, имеющие форму только единственного или только множественного числа.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Т</w:t>
      </w:r>
      <w:r>
        <w:rPr>
          <w:rFonts w:ascii="Times New Roman" w:hAnsi="Times New Roman"/>
          <w:sz w:val="28"/>
        </w:rPr>
        <w:t>ипы склонения имён существительных. Разносклоняемые имена существительные. Несклоняемые имена существительные.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Морфологический анализ имён существительных.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Нормы произношения, нормы постановки ударения, нормы словоизменения имён существительных.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Правописан</w:t>
      </w:r>
      <w:r>
        <w:rPr>
          <w:rFonts w:ascii="Times New Roman" w:hAnsi="Times New Roman"/>
          <w:sz w:val="28"/>
        </w:rPr>
        <w:t>ие собственных имён существительных.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Правописание </w:t>
      </w:r>
      <w:r>
        <w:rPr>
          <w:rFonts w:ascii="Times New Roman" w:hAnsi="Times New Roman"/>
          <w:b/>
          <w:sz w:val="28"/>
        </w:rPr>
        <w:t>ь</w:t>
      </w:r>
      <w:r>
        <w:rPr>
          <w:rFonts w:ascii="Times New Roman" w:hAnsi="Times New Roman"/>
          <w:sz w:val="28"/>
        </w:rPr>
        <w:t xml:space="preserve"> на конце имён существительных после шипящих.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Правописание безударных окончаний имён существительных.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Правописание </w:t>
      </w:r>
      <w:r>
        <w:rPr>
          <w:rFonts w:ascii="Times New Roman" w:hAnsi="Times New Roman"/>
          <w:b/>
          <w:sz w:val="28"/>
        </w:rPr>
        <w:t>о</w:t>
      </w:r>
      <w:r>
        <w:rPr>
          <w:rFonts w:ascii="Times New Roman" w:hAnsi="Times New Roman"/>
          <w:sz w:val="28"/>
        </w:rPr>
        <w:t xml:space="preserve"> – </w:t>
      </w:r>
      <w:r>
        <w:rPr>
          <w:rFonts w:ascii="Times New Roman" w:hAnsi="Times New Roman"/>
          <w:b/>
          <w:sz w:val="28"/>
        </w:rPr>
        <w:t>е</w:t>
      </w:r>
      <w:r>
        <w:rPr>
          <w:rFonts w:ascii="Times New Roman" w:hAnsi="Times New Roman"/>
          <w:sz w:val="28"/>
        </w:rPr>
        <w:t xml:space="preserve"> (</w:t>
      </w:r>
      <w:r>
        <w:rPr>
          <w:rFonts w:ascii="Times New Roman" w:hAnsi="Times New Roman"/>
          <w:b/>
          <w:sz w:val="28"/>
        </w:rPr>
        <w:t>ё</w:t>
      </w:r>
      <w:r>
        <w:rPr>
          <w:rFonts w:ascii="Times New Roman" w:hAnsi="Times New Roman"/>
          <w:sz w:val="28"/>
        </w:rPr>
        <w:t xml:space="preserve">) после шипящих и </w:t>
      </w:r>
      <w:r>
        <w:rPr>
          <w:rFonts w:ascii="Times New Roman" w:hAnsi="Times New Roman"/>
          <w:b/>
          <w:sz w:val="28"/>
        </w:rPr>
        <w:t>ц</w:t>
      </w:r>
      <w:r>
        <w:rPr>
          <w:rFonts w:ascii="Times New Roman" w:hAnsi="Times New Roman"/>
          <w:sz w:val="28"/>
        </w:rPr>
        <w:t xml:space="preserve"> в суффиксах и окончаниях имён существительных.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Правописание су</w:t>
      </w:r>
      <w:r>
        <w:rPr>
          <w:rFonts w:ascii="Times New Roman" w:hAnsi="Times New Roman"/>
          <w:sz w:val="28"/>
        </w:rPr>
        <w:t xml:space="preserve">ффиксов </w:t>
      </w:r>
      <w:r>
        <w:rPr>
          <w:rFonts w:ascii="Times New Roman" w:hAnsi="Times New Roman"/>
          <w:b/>
          <w:sz w:val="28"/>
        </w:rPr>
        <w:t xml:space="preserve">-чик- </w:t>
      </w:r>
      <w:r>
        <w:rPr>
          <w:rFonts w:ascii="Times New Roman" w:hAnsi="Times New Roman"/>
          <w:sz w:val="28"/>
        </w:rPr>
        <w:t xml:space="preserve">– </w:t>
      </w:r>
      <w:r>
        <w:rPr>
          <w:rFonts w:ascii="Times New Roman" w:hAnsi="Times New Roman"/>
          <w:b/>
          <w:sz w:val="28"/>
        </w:rPr>
        <w:t>-щик-</w:t>
      </w:r>
      <w:r>
        <w:rPr>
          <w:rFonts w:ascii="Times New Roman" w:hAnsi="Times New Roman"/>
          <w:sz w:val="28"/>
        </w:rPr>
        <w:t>; -</w:t>
      </w:r>
      <w:r>
        <w:rPr>
          <w:rFonts w:ascii="Times New Roman" w:hAnsi="Times New Roman"/>
          <w:b/>
          <w:sz w:val="28"/>
        </w:rPr>
        <w:t>ек-</w:t>
      </w:r>
      <w:r>
        <w:rPr>
          <w:rFonts w:ascii="Times New Roman" w:hAnsi="Times New Roman"/>
          <w:sz w:val="28"/>
        </w:rPr>
        <w:t xml:space="preserve"> – </w:t>
      </w:r>
      <w:r>
        <w:rPr>
          <w:rFonts w:ascii="Times New Roman" w:hAnsi="Times New Roman"/>
          <w:b/>
          <w:sz w:val="28"/>
        </w:rPr>
        <w:t xml:space="preserve">-ик- </w:t>
      </w:r>
      <w:r>
        <w:rPr>
          <w:rFonts w:ascii="Times New Roman" w:hAnsi="Times New Roman"/>
          <w:sz w:val="28"/>
        </w:rPr>
        <w:t>(-</w:t>
      </w:r>
      <w:r>
        <w:rPr>
          <w:rFonts w:ascii="Times New Roman" w:hAnsi="Times New Roman"/>
          <w:b/>
          <w:sz w:val="28"/>
        </w:rPr>
        <w:t>чик-</w:t>
      </w:r>
      <w:r>
        <w:rPr>
          <w:rFonts w:ascii="Times New Roman" w:hAnsi="Times New Roman"/>
          <w:sz w:val="28"/>
        </w:rPr>
        <w:t>) имён существительных.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Правописание корней с чередованием </w:t>
      </w:r>
      <w:r>
        <w:rPr>
          <w:rFonts w:ascii="Times New Roman" w:hAnsi="Times New Roman"/>
          <w:b/>
          <w:sz w:val="28"/>
        </w:rPr>
        <w:t>а</w:t>
      </w:r>
      <w:r>
        <w:rPr>
          <w:rFonts w:ascii="Times New Roman" w:hAnsi="Times New Roman"/>
          <w:sz w:val="28"/>
        </w:rPr>
        <w:t xml:space="preserve"> // </w:t>
      </w:r>
      <w:r>
        <w:rPr>
          <w:rFonts w:ascii="Times New Roman" w:hAnsi="Times New Roman"/>
          <w:b/>
          <w:sz w:val="28"/>
        </w:rPr>
        <w:t>о</w:t>
      </w:r>
      <w:r>
        <w:rPr>
          <w:rFonts w:ascii="Times New Roman" w:hAnsi="Times New Roman"/>
          <w:sz w:val="28"/>
        </w:rPr>
        <w:t>: -</w:t>
      </w:r>
      <w:r>
        <w:rPr>
          <w:rFonts w:ascii="Times New Roman" w:hAnsi="Times New Roman"/>
          <w:b/>
          <w:sz w:val="28"/>
        </w:rPr>
        <w:t>лаг</w:t>
      </w:r>
      <w:r>
        <w:rPr>
          <w:rFonts w:ascii="Times New Roman" w:hAnsi="Times New Roman"/>
          <w:sz w:val="28"/>
        </w:rPr>
        <w:t>- – -</w:t>
      </w:r>
      <w:r>
        <w:rPr>
          <w:rFonts w:ascii="Times New Roman" w:hAnsi="Times New Roman"/>
          <w:b/>
          <w:sz w:val="28"/>
        </w:rPr>
        <w:t>лож</w:t>
      </w:r>
      <w:r>
        <w:rPr>
          <w:rFonts w:ascii="Times New Roman" w:hAnsi="Times New Roman"/>
          <w:sz w:val="28"/>
        </w:rPr>
        <w:t>-; -</w:t>
      </w:r>
      <w:r>
        <w:rPr>
          <w:rFonts w:ascii="Times New Roman" w:hAnsi="Times New Roman"/>
          <w:b/>
          <w:sz w:val="28"/>
        </w:rPr>
        <w:t>раст</w:t>
      </w:r>
      <w:r>
        <w:rPr>
          <w:rFonts w:ascii="Times New Roman" w:hAnsi="Times New Roman"/>
          <w:sz w:val="28"/>
        </w:rPr>
        <w:t>- – -</w:t>
      </w:r>
      <w:r>
        <w:rPr>
          <w:rFonts w:ascii="Times New Roman" w:hAnsi="Times New Roman"/>
          <w:b/>
          <w:sz w:val="28"/>
        </w:rPr>
        <w:t>ращ</w:t>
      </w:r>
      <w:r>
        <w:rPr>
          <w:rFonts w:ascii="Times New Roman" w:hAnsi="Times New Roman"/>
          <w:sz w:val="28"/>
        </w:rPr>
        <w:t>- – -</w:t>
      </w:r>
      <w:r>
        <w:rPr>
          <w:rFonts w:ascii="Times New Roman" w:hAnsi="Times New Roman"/>
          <w:b/>
          <w:sz w:val="28"/>
        </w:rPr>
        <w:t>рос</w:t>
      </w:r>
      <w:r>
        <w:rPr>
          <w:rFonts w:ascii="Times New Roman" w:hAnsi="Times New Roman"/>
          <w:sz w:val="28"/>
        </w:rPr>
        <w:t>-; -</w:t>
      </w:r>
      <w:r>
        <w:rPr>
          <w:rFonts w:ascii="Times New Roman" w:hAnsi="Times New Roman"/>
          <w:b/>
          <w:sz w:val="28"/>
        </w:rPr>
        <w:t>гар</w:t>
      </w:r>
      <w:r>
        <w:rPr>
          <w:rFonts w:ascii="Times New Roman" w:hAnsi="Times New Roman"/>
          <w:sz w:val="28"/>
        </w:rPr>
        <w:t>- – -</w:t>
      </w:r>
      <w:r>
        <w:rPr>
          <w:rFonts w:ascii="Times New Roman" w:hAnsi="Times New Roman"/>
          <w:b/>
          <w:sz w:val="28"/>
        </w:rPr>
        <w:t>гор</w:t>
      </w:r>
      <w:r>
        <w:rPr>
          <w:rFonts w:ascii="Times New Roman" w:hAnsi="Times New Roman"/>
          <w:sz w:val="28"/>
        </w:rPr>
        <w:t>-, -</w:t>
      </w:r>
      <w:r>
        <w:rPr>
          <w:rFonts w:ascii="Times New Roman" w:hAnsi="Times New Roman"/>
          <w:b/>
          <w:sz w:val="28"/>
        </w:rPr>
        <w:t>зар</w:t>
      </w:r>
      <w:r>
        <w:rPr>
          <w:rFonts w:ascii="Times New Roman" w:hAnsi="Times New Roman"/>
          <w:sz w:val="28"/>
        </w:rPr>
        <w:t>- – -</w:t>
      </w:r>
      <w:r>
        <w:rPr>
          <w:rFonts w:ascii="Times New Roman" w:hAnsi="Times New Roman"/>
          <w:b/>
          <w:sz w:val="28"/>
        </w:rPr>
        <w:t>зор</w:t>
      </w:r>
      <w:r>
        <w:rPr>
          <w:rFonts w:ascii="Times New Roman" w:hAnsi="Times New Roman"/>
          <w:sz w:val="28"/>
        </w:rPr>
        <w:t>-;</w:t>
      </w:r>
      <w:r>
        <w:rPr>
          <w:rFonts w:ascii="Times New Roman" w:hAnsi="Times New Roman"/>
          <w:b/>
          <w:sz w:val="28"/>
        </w:rPr>
        <w:t xml:space="preserve"> -клан- </w:t>
      </w:r>
      <w:r>
        <w:rPr>
          <w:rFonts w:ascii="Times New Roman" w:hAnsi="Times New Roman"/>
          <w:sz w:val="28"/>
        </w:rPr>
        <w:t>–</w:t>
      </w:r>
      <w:r>
        <w:rPr>
          <w:rFonts w:ascii="Times New Roman" w:hAnsi="Times New Roman"/>
          <w:b/>
          <w:sz w:val="28"/>
        </w:rPr>
        <w:t xml:space="preserve"> -клон-</w:t>
      </w:r>
      <w:r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b/>
          <w:sz w:val="28"/>
        </w:rPr>
        <w:t xml:space="preserve">-скак- </w:t>
      </w:r>
      <w:r>
        <w:rPr>
          <w:rFonts w:ascii="Times New Roman" w:hAnsi="Times New Roman"/>
          <w:sz w:val="28"/>
        </w:rPr>
        <w:t>–</w:t>
      </w:r>
      <w:r>
        <w:rPr>
          <w:rFonts w:ascii="Times New Roman" w:hAnsi="Times New Roman"/>
          <w:b/>
          <w:sz w:val="28"/>
        </w:rPr>
        <w:t xml:space="preserve"> -скоч-.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Слитное и раздельное написание </w:t>
      </w:r>
      <w:r>
        <w:rPr>
          <w:rFonts w:ascii="Times New Roman" w:hAnsi="Times New Roman"/>
          <w:b/>
          <w:sz w:val="28"/>
        </w:rPr>
        <w:t>не</w:t>
      </w:r>
      <w:r>
        <w:rPr>
          <w:rFonts w:ascii="Times New Roman" w:hAnsi="Times New Roman"/>
          <w:sz w:val="28"/>
        </w:rPr>
        <w:t xml:space="preserve"> с именами существительными.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Орфографический анализ имён существительных (в рамках изученного).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Имя прилагательное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Имя прилагательное как часть речи. Общее грамматическое значение, морфологические признаки и синтаксические функции имени прилагательного. Р</w:t>
      </w:r>
      <w:r>
        <w:rPr>
          <w:rFonts w:ascii="Times New Roman" w:hAnsi="Times New Roman"/>
          <w:sz w:val="28"/>
        </w:rPr>
        <w:t>оль имени прилагательного в речи.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Имена прилагательные полные и краткие, их синтаксические функции.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Склонение имён прилагательных.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Морфологический анализ имён прилагательных (в рамках изученного).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Нормы словоизменения, произношения имён прилагательных, пос</w:t>
      </w:r>
      <w:r>
        <w:rPr>
          <w:rFonts w:ascii="Times New Roman" w:hAnsi="Times New Roman"/>
          <w:sz w:val="28"/>
        </w:rPr>
        <w:t>тановки ударения (в рамках изученного).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Правописание безударных окончаний имён прилагательных.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Правописание </w:t>
      </w:r>
      <w:r>
        <w:rPr>
          <w:rFonts w:ascii="Times New Roman" w:hAnsi="Times New Roman"/>
          <w:b/>
          <w:sz w:val="28"/>
        </w:rPr>
        <w:t>о</w:t>
      </w:r>
      <w:r>
        <w:rPr>
          <w:rFonts w:ascii="Times New Roman" w:hAnsi="Times New Roman"/>
          <w:sz w:val="28"/>
        </w:rPr>
        <w:t xml:space="preserve"> – </w:t>
      </w:r>
      <w:r>
        <w:rPr>
          <w:rFonts w:ascii="Times New Roman" w:hAnsi="Times New Roman"/>
          <w:b/>
          <w:sz w:val="28"/>
        </w:rPr>
        <w:t>е</w:t>
      </w:r>
      <w:r>
        <w:rPr>
          <w:rFonts w:ascii="Times New Roman" w:hAnsi="Times New Roman"/>
          <w:sz w:val="28"/>
        </w:rPr>
        <w:t xml:space="preserve"> после шипящих и </w:t>
      </w:r>
      <w:r>
        <w:rPr>
          <w:rFonts w:ascii="Times New Roman" w:hAnsi="Times New Roman"/>
          <w:b/>
          <w:sz w:val="28"/>
        </w:rPr>
        <w:t>ц</w:t>
      </w:r>
      <w:r>
        <w:rPr>
          <w:rFonts w:ascii="Times New Roman" w:hAnsi="Times New Roman"/>
          <w:sz w:val="28"/>
        </w:rPr>
        <w:t xml:space="preserve"> в суффиксах и окончаниях имён прилагательных.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Правописание кратких форм имён прилагательных с основой на шипящий.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 xml:space="preserve">Слитное и раздельное написание </w:t>
      </w:r>
      <w:r>
        <w:rPr>
          <w:rFonts w:ascii="Times New Roman" w:hAnsi="Times New Roman"/>
          <w:b/>
          <w:sz w:val="28"/>
        </w:rPr>
        <w:t xml:space="preserve">не </w:t>
      </w:r>
      <w:r>
        <w:rPr>
          <w:rFonts w:ascii="Times New Roman" w:hAnsi="Times New Roman"/>
          <w:sz w:val="28"/>
        </w:rPr>
        <w:t>с именами прилагательными.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Орфографический анализ имён прилагательных (в рамках изученного).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Глагол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Глагол как часть речи. Общее грамматическое значение, морфологические признаки и синтаксические функции глагола. Роль гла</w:t>
      </w:r>
      <w:r>
        <w:rPr>
          <w:rFonts w:ascii="Times New Roman" w:hAnsi="Times New Roman"/>
          <w:sz w:val="28"/>
        </w:rPr>
        <w:t>гола в словосочетании и предложении, в речи.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Глаголы совершенного и несовершенного вида, возвратные и невозвратные.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Инфинитив и его грамматические свойства. Основа инфинитива, основа настоящего (будущего простого) времени глагола.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Спряжение глагола.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Морфол</w:t>
      </w:r>
      <w:r>
        <w:rPr>
          <w:rFonts w:ascii="Times New Roman" w:hAnsi="Times New Roman"/>
          <w:sz w:val="28"/>
        </w:rPr>
        <w:t>огический анализ глаголов (в рамках изученного).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Нормы словоизменения глаголов, постановки ударения в глагольных формах (в рамках изученного).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Правописание корней с чередованием </w:t>
      </w:r>
      <w:r>
        <w:rPr>
          <w:rFonts w:ascii="Times New Roman" w:hAnsi="Times New Roman"/>
          <w:b/>
          <w:sz w:val="28"/>
        </w:rPr>
        <w:t>е</w:t>
      </w:r>
      <w:r>
        <w:rPr>
          <w:rFonts w:ascii="Times New Roman" w:hAnsi="Times New Roman"/>
          <w:sz w:val="28"/>
        </w:rPr>
        <w:t xml:space="preserve"> // </w:t>
      </w:r>
      <w:r>
        <w:rPr>
          <w:rFonts w:ascii="Times New Roman" w:hAnsi="Times New Roman"/>
          <w:b/>
          <w:sz w:val="28"/>
        </w:rPr>
        <w:t>и:</w:t>
      </w:r>
      <w:r>
        <w:rPr>
          <w:rFonts w:ascii="Times New Roman" w:hAnsi="Times New Roman"/>
          <w:sz w:val="28"/>
        </w:rPr>
        <w:t xml:space="preserve"> -</w:t>
      </w:r>
      <w:r>
        <w:rPr>
          <w:rFonts w:ascii="Times New Roman" w:hAnsi="Times New Roman"/>
          <w:b/>
          <w:sz w:val="28"/>
        </w:rPr>
        <w:t>бер</w:t>
      </w:r>
      <w:r>
        <w:rPr>
          <w:rFonts w:ascii="Times New Roman" w:hAnsi="Times New Roman"/>
          <w:sz w:val="28"/>
        </w:rPr>
        <w:t>- – -</w:t>
      </w:r>
      <w:r>
        <w:rPr>
          <w:rFonts w:ascii="Times New Roman" w:hAnsi="Times New Roman"/>
          <w:b/>
          <w:sz w:val="28"/>
        </w:rPr>
        <w:t>бир</w:t>
      </w:r>
      <w:r>
        <w:rPr>
          <w:rFonts w:ascii="Times New Roman" w:hAnsi="Times New Roman"/>
          <w:sz w:val="28"/>
        </w:rPr>
        <w:t>-, -</w:t>
      </w:r>
      <w:r>
        <w:rPr>
          <w:rFonts w:ascii="Times New Roman" w:hAnsi="Times New Roman"/>
          <w:b/>
          <w:sz w:val="28"/>
        </w:rPr>
        <w:t>блест</w:t>
      </w:r>
      <w:r>
        <w:rPr>
          <w:rFonts w:ascii="Times New Roman" w:hAnsi="Times New Roman"/>
          <w:sz w:val="28"/>
        </w:rPr>
        <w:t>- – -</w:t>
      </w:r>
      <w:r>
        <w:rPr>
          <w:rFonts w:ascii="Times New Roman" w:hAnsi="Times New Roman"/>
          <w:b/>
          <w:sz w:val="28"/>
        </w:rPr>
        <w:t>блист</w:t>
      </w:r>
      <w:r>
        <w:rPr>
          <w:rFonts w:ascii="Times New Roman" w:hAnsi="Times New Roman"/>
          <w:sz w:val="28"/>
        </w:rPr>
        <w:t>-, -</w:t>
      </w:r>
      <w:r>
        <w:rPr>
          <w:rFonts w:ascii="Times New Roman" w:hAnsi="Times New Roman"/>
          <w:b/>
          <w:sz w:val="28"/>
        </w:rPr>
        <w:t>дер</w:t>
      </w:r>
      <w:r>
        <w:rPr>
          <w:rFonts w:ascii="Times New Roman" w:hAnsi="Times New Roman"/>
          <w:sz w:val="28"/>
        </w:rPr>
        <w:t>- – -</w:t>
      </w:r>
      <w:r>
        <w:rPr>
          <w:rFonts w:ascii="Times New Roman" w:hAnsi="Times New Roman"/>
          <w:b/>
          <w:sz w:val="28"/>
        </w:rPr>
        <w:t>дир</w:t>
      </w:r>
      <w:r>
        <w:rPr>
          <w:rFonts w:ascii="Times New Roman" w:hAnsi="Times New Roman"/>
          <w:sz w:val="28"/>
        </w:rPr>
        <w:t>-, -</w:t>
      </w:r>
      <w:r>
        <w:rPr>
          <w:rFonts w:ascii="Times New Roman" w:hAnsi="Times New Roman"/>
          <w:b/>
          <w:sz w:val="28"/>
        </w:rPr>
        <w:t>жег</w:t>
      </w:r>
      <w:r>
        <w:rPr>
          <w:rFonts w:ascii="Times New Roman" w:hAnsi="Times New Roman"/>
          <w:sz w:val="28"/>
        </w:rPr>
        <w:t>- – -</w:t>
      </w:r>
      <w:r>
        <w:rPr>
          <w:rFonts w:ascii="Times New Roman" w:hAnsi="Times New Roman"/>
          <w:b/>
          <w:sz w:val="28"/>
        </w:rPr>
        <w:t>жиг</w:t>
      </w:r>
      <w:r>
        <w:rPr>
          <w:rFonts w:ascii="Times New Roman" w:hAnsi="Times New Roman"/>
          <w:sz w:val="28"/>
        </w:rPr>
        <w:t>-, -</w:t>
      </w:r>
      <w:r>
        <w:rPr>
          <w:rFonts w:ascii="Times New Roman" w:hAnsi="Times New Roman"/>
          <w:b/>
          <w:sz w:val="28"/>
        </w:rPr>
        <w:t>мер</w:t>
      </w:r>
      <w:r>
        <w:rPr>
          <w:rFonts w:ascii="Times New Roman" w:hAnsi="Times New Roman"/>
          <w:sz w:val="28"/>
        </w:rPr>
        <w:t xml:space="preserve">- </w:t>
      </w:r>
      <w:r>
        <w:rPr>
          <w:rFonts w:ascii="Times New Roman" w:hAnsi="Times New Roman"/>
          <w:sz w:val="28"/>
        </w:rPr>
        <w:t>– -</w:t>
      </w:r>
      <w:r>
        <w:rPr>
          <w:rFonts w:ascii="Times New Roman" w:hAnsi="Times New Roman"/>
          <w:b/>
          <w:sz w:val="28"/>
        </w:rPr>
        <w:t>мир</w:t>
      </w:r>
      <w:r>
        <w:rPr>
          <w:rFonts w:ascii="Times New Roman" w:hAnsi="Times New Roman"/>
          <w:sz w:val="28"/>
        </w:rPr>
        <w:t>-, -</w:t>
      </w:r>
      <w:r>
        <w:rPr>
          <w:rFonts w:ascii="Times New Roman" w:hAnsi="Times New Roman"/>
          <w:b/>
          <w:sz w:val="28"/>
        </w:rPr>
        <w:t>пер</w:t>
      </w:r>
      <w:r>
        <w:rPr>
          <w:rFonts w:ascii="Times New Roman" w:hAnsi="Times New Roman"/>
          <w:sz w:val="28"/>
        </w:rPr>
        <w:t>- – -</w:t>
      </w:r>
      <w:r>
        <w:rPr>
          <w:rFonts w:ascii="Times New Roman" w:hAnsi="Times New Roman"/>
          <w:b/>
          <w:sz w:val="28"/>
        </w:rPr>
        <w:t>пир</w:t>
      </w:r>
      <w:r>
        <w:rPr>
          <w:rFonts w:ascii="Times New Roman" w:hAnsi="Times New Roman"/>
          <w:sz w:val="28"/>
        </w:rPr>
        <w:t>-, -</w:t>
      </w:r>
      <w:r>
        <w:rPr>
          <w:rFonts w:ascii="Times New Roman" w:hAnsi="Times New Roman"/>
          <w:b/>
          <w:sz w:val="28"/>
        </w:rPr>
        <w:t>стел</w:t>
      </w:r>
      <w:r>
        <w:rPr>
          <w:rFonts w:ascii="Times New Roman" w:hAnsi="Times New Roman"/>
          <w:sz w:val="28"/>
        </w:rPr>
        <w:t>- – -</w:t>
      </w:r>
      <w:r>
        <w:rPr>
          <w:rFonts w:ascii="Times New Roman" w:hAnsi="Times New Roman"/>
          <w:b/>
          <w:sz w:val="28"/>
        </w:rPr>
        <w:t>стил</w:t>
      </w:r>
      <w:r>
        <w:rPr>
          <w:rFonts w:ascii="Times New Roman" w:hAnsi="Times New Roman"/>
          <w:sz w:val="28"/>
        </w:rPr>
        <w:t>-, -</w:t>
      </w:r>
      <w:r>
        <w:rPr>
          <w:rFonts w:ascii="Times New Roman" w:hAnsi="Times New Roman"/>
          <w:b/>
          <w:sz w:val="28"/>
        </w:rPr>
        <w:t>тер</w:t>
      </w:r>
      <w:r>
        <w:rPr>
          <w:rFonts w:ascii="Times New Roman" w:hAnsi="Times New Roman"/>
          <w:sz w:val="28"/>
        </w:rPr>
        <w:t>- – -</w:t>
      </w:r>
      <w:r>
        <w:rPr>
          <w:rFonts w:ascii="Times New Roman" w:hAnsi="Times New Roman"/>
          <w:b/>
          <w:sz w:val="28"/>
        </w:rPr>
        <w:t>тир</w:t>
      </w:r>
      <w:r>
        <w:rPr>
          <w:rFonts w:ascii="Times New Roman" w:hAnsi="Times New Roman"/>
          <w:sz w:val="28"/>
        </w:rPr>
        <w:t>-.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Использование </w:t>
      </w:r>
      <w:r>
        <w:rPr>
          <w:rFonts w:ascii="Times New Roman" w:hAnsi="Times New Roman"/>
          <w:b/>
          <w:sz w:val="28"/>
        </w:rPr>
        <w:t>ь</w:t>
      </w:r>
      <w:r>
        <w:rPr>
          <w:rFonts w:ascii="Times New Roman" w:hAnsi="Times New Roman"/>
          <w:sz w:val="28"/>
        </w:rPr>
        <w:t xml:space="preserve"> как показателя грамматической формы в инфинитиве, в форме 2-го лица единственного числа после шипящих.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Правописание </w:t>
      </w:r>
      <w:r>
        <w:rPr>
          <w:rFonts w:ascii="Times New Roman" w:hAnsi="Times New Roman"/>
          <w:b/>
          <w:sz w:val="28"/>
        </w:rPr>
        <w:t>-тся</w:t>
      </w:r>
      <w:r>
        <w:rPr>
          <w:rFonts w:ascii="Times New Roman" w:hAnsi="Times New Roman"/>
          <w:sz w:val="28"/>
        </w:rPr>
        <w:t xml:space="preserve"> и </w:t>
      </w:r>
      <w:r>
        <w:rPr>
          <w:rFonts w:ascii="Times New Roman" w:hAnsi="Times New Roman"/>
          <w:b/>
          <w:sz w:val="28"/>
        </w:rPr>
        <w:t>-ться</w:t>
      </w:r>
      <w:r>
        <w:rPr>
          <w:rFonts w:ascii="Times New Roman" w:hAnsi="Times New Roman"/>
          <w:sz w:val="28"/>
        </w:rPr>
        <w:t xml:space="preserve"> в глаголах, суффиксов </w:t>
      </w:r>
      <w:r>
        <w:rPr>
          <w:rFonts w:ascii="Times New Roman" w:hAnsi="Times New Roman"/>
          <w:b/>
          <w:sz w:val="28"/>
        </w:rPr>
        <w:t>-ова</w:t>
      </w:r>
      <w:r>
        <w:rPr>
          <w:rFonts w:ascii="Times New Roman" w:hAnsi="Times New Roman"/>
          <w:sz w:val="28"/>
        </w:rPr>
        <w:t>- –</w:t>
      </w:r>
      <w:r>
        <w:rPr>
          <w:rFonts w:ascii="Times New Roman" w:hAnsi="Times New Roman"/>
          <w:b/>
          <w:sz w:val="28"/>
        </w:rPr>
        <w:t xml:space="preserve"> </w:t>
      </w:r>
      <w:r>
        <w:rPr>
          <w:rFonts w:ascii="Times New Roman" w:hAnsi="Times New Roman"/>
          <w:sz w:val="28"/>
        </w:rPr>
        <w:t>-</w:t>
      </w:r>
      <w:r>
        <w:rPr>
          <w:rFonts w:ascii="Times New Roman" w:hAnsi="Times New Roman"/>
          <w:b/>
          <w:sz w:val="28"/>
        </w:rPr>
        <w:t>ева</w:t>
      </w:r>
      <w:r>
        <w:rPr>
          <w:rFonts w:ascii="Times New Roman" w:hAnsi="Times New Roman"/>
          <w:sz w:val="28"/>
        </w:rPr>
        <w:t xml:space="preserve">-, </w:t>
      </w:r>
      <w:r>
        <w:rPr>
          <w:rFonts w:ascii="Times New Roman" w:hAnsi="Times New Roman"/>
          <w:b/>
          <w:sz w:val="28"/>
        </w:rPr>
        <w:t xml:space="preserve">-ыва- </w:t>
      </w:r>
      <w:r>
        <w:rPr>
          <w:rFonts w:ascii="Times New Roman" w:hAnsi="Times New Roman"/>
          <w:sz w:val="28"/>
        </w:rPr>
        <w:t xml:space="preserve">– </w:t>
      </w:r>
      <w:r>
        <w:rPr>
          <w:rFonts w:ascii="Times New Roman" w:hAnsi="Times New Roman"/>
          <w:b/>
          <w:sz w:val="28"/>
        </w:rPr>
        <w:t>-ива-</w:t>
      </w:r>
      <w:r>
        <w:rPr>
          <w:rFonts w:ascii="Times New Roman" w:hAnsi="Times New Roman"/>
          <w:sz w:val="28"/>
        </w:rPr>
        <w:t>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Правописание безударных личных окончаний глагола.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Правописание гласной перед суффиксом </w:t>
      </w:r>
      <w:r>
        <w:rPr>
          <w:rFonts w:ascii="Times New Roman" w:hAnsi="Times New Roman"/>
          <w:b/>
          <w:sz w:val="28"/>
        </w:rPr>
        <w:t>-л-</w:t>
      </w:r>
      <w:r>
        <w:rPr>
          <w:rFonts w:ascii="Times New Roman" w:hAnsi="Times New Roman"/>
          <w:sz w:val="28"/>
        </w:rPr>
        <w:t xml:space="preserve"> в формах прошедшего времени глагола.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Слитное и раздельное написание </w:t>
      </w:r>
      <w:r>
        <w:rPr>
          <w:rFonts w:ascii="Times New Roman" w:hAnsi="Times New Roman"/>
          <w:b/>
          <w:sz w:val="28"/>
        </w:rPr>
        <w:t>не</w:t>
      </w:r>
      <w:r>
        <w:rPr>
          <w:rFonts w:ascii="Times New Roman" w:hAnsi="Times New Roman"/>
          <w:sz w:val="28"/>
        </w:rPr>
        <w:t xml:space="preserve"> с глаголами.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Орфографический анализ глаголов (в рамках изученного).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Синтаксис. Культура речи.</w:t>
      </w:r>
      <w:r>
        <w:rPr>
          <w:rFonts w:ascii="Times New Roman" w:hAnsi="Times New Roman"/>
          <w:b/>
          <w:sz w:val="28"/>
        </w:rPr>
        <w:t xml:space="preserve"> Пунктуация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Синтаксис как раздел грамматики. Словосочетание и предложение как единицы синтаксиса.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Словосочетание и его признаки. Основные виды словосочетаний по морфологическим свойствам главного слова (именные, глагольные, наречные). Средства связи слов в</w:t>
      </w:r>
      <w:r>
        <w:rPr>
          <w:rFonts w:ascii="Times New Roman" w:hAnsi="Times New Roman"/>
          <w:sz w:val="28"/>
        </w:rPr>
        <w:t xml:space="preserve"> словосочетании.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Синтаксический анализ словосочетания.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Предложение и его признаки. Виды предложений по цели высказывания и эмоциональной окраске. Смысловые и интонационные особенности </w:t>
      </w:r>
      <w:r>
        <w:rPr>
          <w:rFonts w:ascii="Times New Roman" w:hAnsi="Times New Roman"/>
          <w:sz w:val="28"/>
        </w:rPr>
        <w:lastRenderedPageBreak/>
        <w:t>повествовательных, вопросительных, побудительных; восклицательных и нево</w:t>
      </w:r>
      <w:r>
        <w:rPr>
          <w:rFonts w:ascii="Times New Roman" w:hAnsi="Times New Roman"/>
          <w:sz w:val="28"/>
        </w:rPr>
        <w:t>склицательных предложений.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Главные члены предложения (грамматическая основа). Подлежащее и способы его выражения: именем существительным или местоимением в именительном падеже, сочетанием имени существительного в форме именительного падежа с существительны</w:t>
      </w:r>
      <w:r>
        <w:rPr>
          <w:rFonts w:ascii="Times New Roman" w:hAnsi="Times New Roman"/>
          <w:sz w:val="28"/>
        </w:rPr>
        <w:t>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падежа. Сказуемое и способы его выражения: глаголом, именем существительным, именем прилагательн</w:t>
      </w:r>
      <w:r>
        <w:rPr>
          <w:rFonts w:ascii="Times New Roman" w:hAnsi="Times New Roman"/>
          <w:sz w:val="28"/>
        </w:rPr>
        <w:t>ым.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Тире между подлежащим и сказуемым.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Предложения распространённые и нераспространённые. Второстепенные члены предложения: определение, дополнение, обстоятельство. Определение и типичные средства его выражения. Дополнение (прямое и косвенное) и типичные </w:t>
      </w:r>
      <w:r>
        <w:rPr>
          <w:rFonts w:ascii="Times New Roman" w:hAnsi="Times New Roman"/>
          <w:sz w:val="28"/>
        </w:rPr>
        <w:t>средства его выражения. Обстоятельство, типичные средства его выражения, виды обстоятельств по значению (времени, места, образа действия, цели, причины, меры и степени, условия, уступки).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Простое осложнённое предложение. Однородные члены предложения, их ро</w:t>
      </w:r>
      <w:r>
        <w:rPr>
          <w:rFonts w:ascii="Times New Roman" w:hAnsi="Times New Roman"/>
          <w:sz w:val="28"/>
        </w:rPr>
        <w:t xml:space="preserve">ль в речи. Особенности интонации предложений с однородными членами. Предложения с однородными членами (без союзов, с одиночным союзом </w:t>
      </w:r>
      <w:r>
        <w:rPr>
          <w:rFonts w:ascii="Times New Roman" w:hAnsi="Times New Roman"/>
          <w:b/>
          <w:sz w:val="28"/>
        </w:rPr>
        <w:t>и</w:t>
      </w:r>
      <w:r>
        <w:rPr>
          <w:rFonts w:ascii="Times New Roman" w:hAnsi="Times New Roman"/>
          <w:sz w:val="28"/>
        </w:rPr>
        <w:t xml:space="preserve">, союзами </w:t>
      </w:r>
      <w:r>
        <w:rPr>
          <w:rFonts w:ascii="Times New Roman" w:hAnsi="Times New Roman"/>
          <w:b/>
          <w:sz w:val="28"/>
        </w:rPr>
        <w:t>а</w:t>
      </w:r>
      <w:r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b/>
          <w:sz w:val="28"/>
        </w:rPr>
        <w:t>но</w:t>
      </w:r>
      <w:r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b/>
          <w:sz w:val="28"/>
        </w:rPr>
        <w:t>однако</w:t>
      </w:r>
      <w:r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b/>
          <w:sz w:val="28"/>
        </w:rPr>
        <w:t>зато</w:t>
      </w:r>
      <w:r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b/>
          <w:sz w:val="28"/>
        </w:rPr>
        <w:t>да</w:t>
      </w:r>
      <w:r>
        <w:rPr>
          <w:rFonts w:ascii="Times New Roman" w:hAnsi="Times New Roman"/>
          <w:sz w:val="28"/>
        </w:rPr>
        <w:t xml:space="preserve"> (в значении </w:t>
      </w:r>
      <w:r>
        <w:rPr>
          <w:rFonts w:ascii="Times New Roman" w:hAnsi="Times New Roman"/>
          <w:b/>
          <w:sz w:val="28"/>
        </w:rPr>
        <w:t>и</w:t>
      </w:r>
      <w:r>
        <w:rPr>
          <w:rFonts w:ascii="Times New Roman" w:hAnsi="Times New Roman"/>
          <w:sz w:val="28"/>
        </w:rPr>
        <w:t xml:space="preserve">), </w:t>
      </w:r>
      <w:r>
        <w:rPr>
          <w:rFonts w:ascii="Times New Roman" w:hAnsi="Times New Roman"/>
          <w:b/>
          <w:sz w:val="28"/>
        </w:rPr>
        <w:t>да</w:t>
      </w:r>
      <w:r>
        <w:rPr>
          <w:rFonts w:ascii="Times New Roman" w:hAnsi="Times New Roman"/>
          <w:sz w:val="28"/>
        </w:rPr>
        <w:t xml:space="preserve"> (в значении </w:t>
      </w:r>
      <w:r>
        <w:rPr>
          <w:rFonts w:ascii="Times New Roman" w:hAnsi="Times New Roman"/>
          <w:b/>
          <w:sz w:val="28"/>
        </w:rPr>
        <w:t>но</w:t>
      </w:r>
      <w:r>
        <w:rPr>
          <w:rFonts w:ascii="Times New Roman" w:hAnsi="Times New Roman"/>
          <w:sz w:val="28"/>
        </w:rPr>
        <w:t>). Предложения с обобщающим словом при однородных член</w:t>
      </w:r>
      <w:r>
        <w:rPr>
          <w:rFonts w:ascii="Times New Roman" w:hAnsi="Times New Roman"/>
          <w:sz w:val="28"/>
        </w:rPr>
        <w:t>ах.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Предложения с обращением, особенности интонации. Обращение и средства его выражения.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Синтаксический анализ простого и простого осложнённого предложений.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Пунктуационное оформление предложений, осложнённых однородными членами, связанными бессоюзной связь</w:t>
      </w:r>
      <w:r>
        <w:rPr>
          <w:rFonts w:ascii="Times New Roman" w:hAnsi="Times New Roman"/>
          <w:sz w:val="28"/>
        </w:rPr>
        <w:t xml:space="preserve">ю, одиночным союзом </w:t>
      </w:r>
      <w:r>
        <w:rPr>
          <w:rFonts w:ascii="Times New Roman" w:hAnsi="Times New Roman"/>
          <w:b/>
          <w:sz w:val="28"/>
        </w:rPr>
        <w:t>и</w:t>
      </w:r>
      <w:r>
        <w:rPr>
          <w:rFonts w:ascii="Times New Roman" w:hAnsi="Times New Roman"/>
          <w:sz w:val="28"/>
        </w:rPr>
        <w:t xml:space="preserve">, союзами </w:t>
      </w:r>
      <w:r>
        <w:rPr>
          <w:rFonts w:ascii="Times New Roman" w:hAnsi="Times New Roman"/>
          <w:b/>
          <w:sz w:val="28"/>
        </w:rPr>
        <w:t>а</w:t>
      </w:r>
      <w:r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b/>
          <w:sz w:val="28"/>
        </w:rPr>
        <w:t>но</w:t>
      </w:r>
      <w:r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b/>
          <w:sz w:val="28"/>
        </w:rPr>
        <w:t>однако</w:t>
      </w:r>
      <w:r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b/>
          <w:sz w:val="28"/>
        </w:rPr>
        <w:t>зато</w:t>
      </w:r>
      <w:r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b/>
          <w:sz w:val="28"/>
        </w:rPr>
        <w:t>да</w:t>
      </w:r>
      <w:r>
        <w:rPr>
          <w:rFonts w:ascii="Times New Roman" w:hAnsi="Times New Roman"/>
          <w:sz w:val="28"/>
        </w:rPr>
        <w:t xml:space="preserve"> (в значении </w:t>
      </w:r>
      <w:r>
        <w:rPr>
          <w:rFonts w:ascii="Times New Roman" w:hAnsi="Times New Roman"/>
          <w:b/>
          <w:sz w:val="28"/>
        </w:rPr>
        <w:t>и</w:t>
      </w:r>
      <w:r>
        <w:rPr>
          <w:rFonts w:ascii="Times New Roman" w:hAnsi="Times New Roman"/>
          <w:sz w:val="28"/>
        </w:rPr>
        <w:t xml:space="preserve">), </w:t>
      </w:r>
      <w:r>
        <w:rPr>
          <w:rFonts w:ascii="Times New Roman" w:hAnsi="Times New Roman"/>
          <w:b/>
          <w:sz w:val="28"/>
        </w:rPr>
        <w:t>да</w:t>
      </w:r>
      <w:r>
        <w:rPr>
          <w:rFonts w:ascii="Times New Roman" w:hAnsi="Times New Roman"/>
          <w:sz w:val="28"/>
        </w:rPr>
        <w:t xml:space="preserve"> (в значении </w:t>
      </w:r>
      <w:r>
        <w:rPr>
          <w:rFonts w:ascii="Times New Roman" w:hAnsi="Times New Roman"/>
          <w:b/>
          <w:sz w:val="28"/>
        </w:rPr>
        <w:t>но</w:t>
      </w:r>
      <w:r>
        <w:rPr>
          <w:rFonts w:ascii="Times New Roman" w:hAnsi="Times New Roman"/>
          <w:sz w:val="28"/>
        </w:rPr>
        <w:t>).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Предложения простые и сложные. Сложные предложения с бессоюзной и союзной связью. Предложения сложносочинённые и сложноподчинённые (общее представление, практическое</w:t>
      </w:r>
      <w:r>
        <w:rPr>
          <w:rFonts w:ascii="Times New Roman" w:hAnsi="Times New Roman"/>
          <w:sz w:val="28"/>
        </w:rPr>
        <w:t xml:space="preserve"> усвоение).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Пунктуационное оформление сложных предложений, состоящих из частей, связанных бессоюзной связью и союзами </w:t>
      </w:r>
      <w:r>
        <w:rPr>
          <w:rFonts w:ascii="Times New Roman" w:hAnsi="Times New Roman"/>
          <w:b/>
          <w:sz w:val="28"/>
        </w:rPr>
        <w:t>и</w:t>
      </w:r>
      <w:r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b/>
          <w:sz w:val="28"/>
        </w:rPr>
        <w:t>но</w:t>
      </w:r>
      <w:r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b/>
          <w:sz w:val="28"/>
        </w:rPr>
        <w:t>а</w:t>
      </w:r>
      <w:r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b/>
          <w:sz w:val="28"/>
        </w:rPr>
        <w:t>однако</w:t>
      </w:r>
      <w:r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b/>
          <w:sz w:val="28"/>
        </w:rPr>
        <w:t>зато</w:t>
      </w:r>
      <w:r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b/>
          <w:sz w:val="28"/>
        </w:rPr>
        <w:t>да</w:t>
      </w:r>
      <w:r>
        <w:rPr>
          <w:rFonts w:ascii="Times New Roman" w:hAnsi="Times New Roman"/>
          <w:sz w:val="28"/>
        </w:rPr>
        <w:t>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Предложения с прямой речью.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Пунктуационное оформление предложений с прямой речью.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Диалог.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Пунктуационное оформ</w:t>
      </w:r>
      <w:r>
        <w:rPr>
          <w:rFonts w:ascii="Times New Roman" w:hAnsi="Times New Roman"/>
          <w:sz w:val="28"/>
        </w:rPr>
        <w:t>ление диалога на письме.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Пунктуация как раздел лингвистики.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Пунктуационный анализ предложения (в рамках изученного).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6 КЛАСС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Общие сведения о языке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Русский язык – государственный язык Российской Федерации и язык межнационального общения.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Понятие о литера</w:t>
      </w:r>
      <w:r>
        <w:rPr>
          <w:rFonts w:ascii="Times New Roman" w:hAnsi="Times New Roman"/>
          <w:sz w:val="28"/>
        </w:rPr>
        <w:t>турном языке.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Язык и речь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Монолог-описание, монолог-повествование, монолог-рассуждение; сообщение на лингвистическую тему.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Виды диалога: побуждение к действию, обмен мнениями.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Текст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Смысловой анализ текста: его композиционных особенностей, микротем и абз</w:t>
      </w:r>
      <w:r>
        <w:rPr>
          <w:rFonts w:ascii="Times New Roman" w:hAnsi="Times New Roman"/>
          <w:sz w:val="28"/>
        </w:rPr>
        <w:t>ацев, способов и средств связи предложений в тексте; использование языковых средств выразительности (в рамках изученного).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Информационная переработка текста. План текста (простой, сложный; назывной, вопросный); главная и второстепенная ­информация текста; </w:t>
      </w:r>
      <w:r>
        <w:rPr>
          <w:rFonts w:ascii="Times New Roman" w:hAnsi="Times New Roman"/>
          <w:sz w:val="28"/>
        </w:rPr>
        <w:t>пересказ текста.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Описание как тип речи.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Описание внешности человека.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Описание помещения.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Описание природы.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Описание местности.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Описание действий.</w:t>
      </w: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Функциональные разновидности языка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Официально-деловой стиль. Заявление. Расписка. Научный стиль. Словарная ста</w:t>
      </w:r>
      <w:r>
        <w:rPr>
          <w:rFonts w:ascii="Times New Roman" w:hAnsi="Times New Roman"/>
          <w:sz w:val="28"/>
        </w:rPr>
        <w:t>тья. Научное сообщение.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СИСТЕМА ЯЗЫКА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Лексикология. Культура речи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Лексика русского языка с точки зрения её происхождения: исконно русские и заимствованные слова.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Лексика русского языка с точки зрения принадлежности к активному и пассивному запасу: неолог</w:t>
      </w:r>
      <w:r>
        <w:rPr>
          <w:rFonts w:ascii="Times New Roman" w:hAnsi="Times New Roman"/>
          <w:sz w:val="28"/>
        </w:rPr>
        <w:t>измы, устаревшие слова (историзмы и архаизмы).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Лексика русского языка с точки зрения сферы употребления: общеупотребительная лексика и лексика ограниченного употребления (диалектизмы, термины, профессионализмы, жарго­низмы).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Стилистические пласты лексики: </w:t>
      </w:r>
      <w:r>
        <w:rPr>
          <w:rFonts w:ascii="Times New Roman" w:hAnsi="Times New Roman"/>
          <w:sz w:val="28"/>
        </w:rPr>
        <w:t>стилистически нейтральная, высокая и сниженная лексика.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Лексический анализ слов.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Фразеологизмы. Их признаки и значение.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Употребление лексических средств в соответствии с ситуацией общения.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Оценка своей и чужой речи с точки зрения точного, уместного и </w:t>
      </w:r>
      <w:r>
        <w:rPr>
          <w:rFonts w:ascii="Times New Roman" w:hAnsi="Times New Roman"/>
          <w:sz w:val="28"/>
        </w:rPr>
        <w:t>выразительного словоупотребления.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Эпитеты, метафоры, олицетворения.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Лексические словари.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Словообразование. Культура речи. Орфография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Формообразующие и словообразующие морфемы.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Производящая основа.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Основные способы образования слов в русском языке </w:t>
      </w:r>
      <w:r>
        <w:rPr>
          <w:rFonts w:ascii="Times New Roman" w:hAnsi="Times New Roman"/>
          <w:sz w:val="28"/>
        </w:rPr>
        <w:t>(приставочный, суффиксальный, приставочно-суффиксальный, бессуффиксный, сложение, переход из одной части речи в другую).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Понятие об этимологии (общее представление).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Морфемный и словообразовательный анализ слов.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Правописание сложных и сложносокращённых сло</w:t>
      </w:r>
      <w:r>
        <w:rPr>
          <w:rFonts w:ascii="Times New Roman" w:hAnsi="Times New Roman"/>
          <w:sz w:val="28"/>
        </w:rPr>
        <w:t>в.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Правописание корня -</w:t>
      </w:r>
      <w:r>
        <w:rPr>
          <w:rFonts w:ascii="Times New Roman" w:hAnsi="Times New Roman"/>
          <w:b/>
          <w:sz w:val="28"/>
        </w:rPr>
        <w:t>кас</w:t>
      </w:r>
      <w:r>
        <w:rPr>
          <w:rFonts w:ascii="Times New Roman" w:hAnsi="Times New Roman"/>
          <w:sz w:val="28"/>
        </w:rPr>
        <w:t>- – -</w:t>
      </w:r>
      <w:r>
        <w:rPr>
          <w:rFonts w:ascii="Times New Roman" w:hAnsi="Times New Roman"/>
          <w:b/>
          <w:sz w:val="28"/>
        </w:rPr>
        <w:t>кос</w:t>
      </w:r>
      <w:r>
        <w:rPr>
          <w:rFonts w:ascii="Times New Roman" w:hAnsi="Times New Roman"/>
          <w:sz w:val="28"/>
        </w:rPr>
        <w:t xml:space="preserve">- с чередованием </w:t>
      </w:r>
      <w:r>
        <w:rPr>
          <w:rFonts w:ascii="Times New Roman" w:hAnsi="Times New Roman"/>
          <w:b/>
          <w:sz w:val="28"/>
        </w:rPr>
        <w:t>а</w:t>
      </w:r>
      <w:r>
        <w:rPr>
          <w:rFonts w:ascii="Times New Roman" w:hAnsi="Times New Roman"/>
          <w:sz w:val="28"/>
        </w:rPr>
        <w:t xml:space="preserve"> // </w:t>
      </w:r>
      <w:r>
        <w:rPr>
          <w:rFonts w:ascii="Times New Roman" w:hAnsi="Times New Roman"/>
          <w:b/>
          <w:sz w:val="28"/>
        </w:rPr>
        <w:t>о</w:t>
      </w:r>
      <w:r>
        <w:rPr>
          <w:rFonts w:ascii="Times New Roman" w:hAnsi="Times New Roman"/>
          <w:sz w:val="28"/>
        </w:rPr>
        <w:t xml:space="preserve">, гласных в приставках </w:t>
      </w:r>
      <w:r>
        <w:rPr>
          <w:rFonts w:ascii="Times New Roman" w:hAnsi="Times New Roman"/>
          <w:b/>
          <w:sz w:val="28"/>
        </w:rPr>
        <w:t>пре</w:t>
      </w:r>
      <w:r>
        <w:rPr>
          <w:rFonts w:ascii="Times New Roman" w:hAnsi="Times New Roman"/>
          <w:sz w:val="28"/>
        </w:rPr>
        <w:t xml:space="preserve">- и </w:t>
      </w:r>
      <w:r>
        <w:rPr>
          <w:rFonts w:ascii="Times New Roman" w:hAnsi="Times New Roman"/>
          <w:b/>
          <w:sz w:val="28"/>
        </w:rPr>
        <w:t>при</w:t>
      </w:r>
      <w:r>
        <w:rPr>
          <w:rFonts w:ascii="Times New Roman" w:hAnsi="Times New Roman"/>
          <w:sz w:val="28"/>
        </w:rPr>
        <w:t>-.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Орфографический анализ слов (в рамках изученного).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Морфология. Культура речи. Орфография</w:t>
      </w: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Имя существительное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Особенности словообразования.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Нормы произношения имён</w:t>
      </w:r>
      <w:r>
        <w:rPr>
          <w:rFonts w:ascii="Times New Roman" w:hAnsi="Times New Roman"/>
          <w:sz w:val="28"/>
        </w:rPr>
        <w:t xml:space="preserve"> существительных, нормы постановки ударения (в рамках изученного).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Нормы словоизменения имён существительных.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Морфологический анализ имён существительных.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Правила слитного и дефисного написания </w:t>
      </w:r>
      <w:r>
        <w:rPr>
          <w:rFonts w:ascii="Times New Roman" w:hAnsi="Times New Roman"/>
          <w:b/>
          <w:sz w:val="28"/>
        </w:rPr>
        <w:t>пол</w:t>
      </w:r>
      <w:r>
        <w:rPr>
          <w:rFonts w:ascii="Times New Roman" w:hAnsi="Times New Roman"/>
          <w:sz w:val="28"/>
        </w:rPr>
        <w:t xml:space="preserve">- и </w:t>
      </w:r>
      <w:r>
        <w:rPr>
          <w:rFonts w:ascii="Times New Roman" w:hAnsi="Times New Roman"/>
          <w:b/>
          <w:sz w:val="28"/>
        </w:rPr>
        <w:t>полу</w:t>
      </w:r>
      <w:r>
        <w:rPr>
          <w:rFonts w:ascii="Times New Roman" w:hAnsi="Times New Roman"/>
          <w:sz w:val="28"/>
        </w:rPr>
        <w:t>- со словами.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Орфографический анализ имён существит</w:t>
      </w:r>
      <w:r>
        <w:rPr>
          <w:rFonts w:ascii="Times New Roman" w:hAnsi="Times New Roman"/>
          <w:sz w:val="28"/>
        </w:rPr>
        <w:t>ельных (в рамках изученного).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Имя прилагательное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Качественные, относительные и притяжательные имена прилагательные.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Степени сравнения качественных имён прилагательных.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Словообразование имён прилагательных.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Морфологический анализ имён прилагательных.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Право</w:t>
      </w:r>
      <w:r>
        <w:rPr>
          <w:rFonts w:ascii="Times New Roman" w:hAnsi="Times New Roman"/>
          <w:sz w:val="28"/>
        </w:rPr>
        <w:t xml:space="preserve">писание </w:t>
      </w:r>
      <w:r>
        <w:rPr>
          <w:rFonts w:ascii="Times New Roman" w:hAnsi="Times New Roman"/>
          <w:b/>
          <w:sz w:val="28"/>
        </w:rPr>
        <w:t>н</w:t>
      </w:r>
      <w:r>
        <w:rPr>
          <w:rFonts w:ascii="Times New Roman" w:hAnsi="Times New Roman"/>
          <w:sz w:val="28"/>
        </w:rPr>
        <w:t xml:space="preserve"> и </w:t>
      </w:r>
      <w:r>
        <w:rPr>
          <w:rFonts w:ascii="Times New Roman" w:hAnsi="Times New Roman"/>
          <w:b/>
          <w:sz w:val="28"/>
        </w:rPr>
        <w:t>нн</w:t>
      </w:r>
      <w:r>
        <w:rPr>
          <w:rFonts w:ascii="Times New Roman" w:hAnsi="Times New Roman"/>
          <w:sz w:val="28"/>
        </w:rPr>
        <w:t xml:space="preserve"> в именах прилагательных.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Правописание суффиксов -</w:t>
      </w:r>
      <w:r>
        <w:rPr>
          <w:rFonts w:ascii="Times New Roman" w:hAnsi="Times New Roman"/>
          <w:b/>
          <w:sz w:val="28"/>
        </w:rPr>
        <w:t>к</w:t>
      </w:r>
      <w:r>
        <w:rPr>
          <w:rFonts w:ascii="Times New Roman" w:hAnsi="Times New Roman"/>
          <w:sz w:val="28"/>
        </w:rPr>
        <w:t>- и -</w:t>
      </w:r>
      <w:r>
        <w:rPr>
          <w:rFonts w:ascii="Times New Roman" w:hAnsi="Times New Roman"/>
          <w:b/>
          <w:sz w:val="28"/>
        </w:rPr>
        <w:t>ск</w:t>
      </w:r>
      <w:r>
        <w:rPr>
          <w:rFonts w:ascii="Times New Roman" w:hAnsi="Times New Roman"/>
          <w:sz w:val="28"/>
        </w:rPr>
        <w:t>- имён прилагательных.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Правописание сложных имён прилагательных.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Нормы произношения имён прилагательных, нормы ударения (в рамках изученного).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Орфографический анализ имени </w:t>
      </w:r>
      <w:r>
        <w:rPr>
          <w:rFonts w:ascii="Times New Roman" w:hAnsi="Times New Roman"/>
          <w:sz w:val="28"/>
        </w:rPr>
        <w:t>прилагательного (в рамках изученного).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Имя числительное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Общее грамматическое значение имени числительного. Синтаксические функции имён числительных.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Разряды имён числительных по значению: количественные (целые, дробные, собирательные), порядковые </w:t>
      </w:r>
      <w:r>
        <w:rPr>
          <w:rFonts w:ascii="Times New Roman" w:hAnsi="Times New Roman"/>
          <w:sz w:val="28"/>
        </w:rPr>
        <w:t>числительные.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Разряды имён числительных по строению: простые, сложные, составные числительные.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Словообразование имён числительных.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Склонение количественных и порядковых имён числительных.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Правильное образование форм имён числительных.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Правильное употреблен</w:t>
      </w:r>
      <w:r>
        <w:rPr>
          <w:rFonts w:ascii="Times New Roman" w:hAnsi="Times New Roman"/>
          <w:sz w:val="28"/>
        </w:rPr>
        <w:t>ие собирательных имён числительных.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Морфологический анализ имён числительных.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Правила правописания имён числительных: написание </w:t>
      </w:r>
      <w:r>
        <w:rPr>
          <w:rFonts w:ascii="Times New Roman" w:hAnsi="Times New Roman"/>
          <w:b/>
          <w:sz w:val="28"/>
        </w:rPr>
        <w:t>ь</w:t>
      </w:r>
      <w:r>
        <w:rPr>
          <w:rFonts w:ascii="Times New Roman" w:hAnsi="Times New Roman"/>
          <w:sz w:val="28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</w:t>
      </w:r>
      <w:r>
        <w:rPr>
          <w:rFonts w:ascii="Times New Roman" w:hAnsi="Times New Roman"/>
          <w:sz w:val="28"/>
        </w:rPr>
        <w:t xml:space="preserve"> окончаний числительных.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Орфографический анализ имён числительных (в рамках изученного).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Местоимение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Общее грамматическое значение местоимения. Синтаксические функции местоимений.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Разряды местоимений: личные, возвратное, вопросительные, относительные, ука</w:t>
      </w:r>
      <w:r>
        <w:rPr>
          <w:rFonts w:ascii="Times New Roman" w:hAnsi="Times New Roman"/>
          <w:sz w:val="28"/>
        </w:rPr>
        <w:t>зательные, притяжательные, неопределённые, отрицательные, определительные.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Склонение местоимений.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Словообразование местоимений.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Морфологический анализ местоимений.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Употребление местоимений в соответствии с требованиями русского речевого этикета, в том числ</w:t>
      </w:r>
      <w:r>
        <w:rPr>
          <w:rFonts w:ascii="Times New Roman" w:hAnsi="Times New Roman"/>
          <w:sz w:val="28"/>
        </w:rPr>
        <w:t>е местоимения 3-го лица в соответствии со смыслом предшествующего текста (устранение двусмысленности, неточности); притяжательные и указательные местоимения как средства связи предложений в тексте.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Правила правописания местоимений: правописание место­имени</w:t>
      </w:r>
      <w:r>
        <w:rPr>
          <w:rFonts w:ascii="Times New Roman" w:hAnsi="Times New Roman"/>
          <w:sz w:val="28"/>
        </w:rPr>
        <w:t xml:space="preserve">й с </w:t>
      </w:r>
      <w:r>
        <w:rPr>
          <w:rFonts w:ascii="Times New Roman" w:hAnsi="Times New Roman"/>
          <w:b/>
          <w:sz w:val="28"/>
        </w:rPr>
        <w:t>не</w:t>
      </w:r>
      <w:r>
        <w:rPr>
          <w:rFonts w:ascii="Times New Roman" w:hAnsi="Times New Roman"/>
          <w:sz w:val="28"/>
        </w:rPr>
        <w:t xml:space="preserve"> и </w:t>
      </w:r>
      <w:r>
        <w:rPr>
          <w:rFonts w:ascii="Times New Roman" w:hAnsi="Times New Roman"/>
          <w:b/>
          <w:sz w:val="28"/>
        </w:rPr>
        <w:t>ни</w:t>
      </w:r>
      <w:r>
        <w:rPr>
          <w:rFonts w:ascii="Times New Roman" w:hAnsi="Times New Roman"/>
          <w:sz w:val="28"/>
        </w:rPr>
        <w:t>; слитное, раздельное и дефисное написание местоимений.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Орфографический анализ местоимений (в рамках изученного).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Глагол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Переходные и непереходные глаголы.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Разноспрягаемые глаголы.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Безличные глаголы. Использование личных глаголов в безличном зн</w:t>
      </w:r>
      <w:r>
        <w:rPr>
          <w:rFonts w:ascii="Times New Roman" w:hAnsi="Times New Roman"/>
          <w:sz w:val="28"/>
        </w:rPr>
        <w:t>ачении.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Изъявительное, условное и повелительное наклонения глагола.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Нормы ударения в глагольных формах (в рамках изученного).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Нормы словоизменения глаголов.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Видо-временная соотнесённость глагольных форм в тексте.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Морфологический анализ глаголов.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Использование </w:t>
      </w:r>
      <w:r>
        <w:rPr>
          <w:rFonts w:ascii="Times New Roman" w:hAnsi="Times New Roman"/>
          <w:b/>
          <w:sz w:val="28"/>
        </w:rPr>
        <w:t>ь</w:t>
      </w:r>
      <w:r>
        <w:rPr>
          <w:rFonts w:ascii="Times New Roman" w:hAnsi="Times New Roman"/>
          <w:sz w:val="28"/>
        </w:rPr>
        <w:t xml:space="preserve"> как показателя грамматической формы в повелительном наклонении глагола.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Орфографический анализ глаголов (в рамках изученного).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7 КЛАСС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Общие сведения о языке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Русский язык как развивающееся явление. Взаимосвязь ­языка, культуры и истории н</w:t>
      </w:r>
      <w:r>
        <w:rPr>
          <w:rFonts w:ascii="Times New Roman" w:hAnsi="Times New Roman"/>
          <w:sz w:val="28"/>
        </w:rPr>
        <w:t>арода.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 xml:space="preserve">Язык и речь 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Монолог-описание, монолог-рассуждение, монолог-повествование.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Виды диалога: побуждение к действию, обмен мнениями, запрос информации, сообщение информации.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Текст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Текст как речевое произведение. Основные признаки текста (обобщение).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Структура текста. Абзац.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Информационная переработка текста: план текста (простой, сложный; назывной, вопросный, тезисный); главная и второстепенная информация текста.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Способы и средства связи предложений в тексте (обобщение).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Языковые средства выразительно</w:t>
      </w:r>
      <w:r>
        <w:rPr>
          <w:rFonts w:ascii="Times New Roman" w:hAnsi="Times New Roman"/>
          <w:sz w:val="28"/>
        </w:rPr>
        <w:t>сти в тексте: фонетические (звукопись), словообразовательные, лексические (обобщение).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Рассуждение как функционально-смысловой тип речи.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Структурные особенности текста-рассуждения.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Смысловой анализ текста: его композиционных особенностей, микротем и абзаце</w:t>
      </w:r>
      <w:r>
        <w:rPr>
          <w:rFonts w:ascii="Times New Roman" w:hAnsi="Times New Roman"/>
          <w:sz w:val="28"/>
        </w:rPr>
        <w:t>в, способов и средств связи предложений в тексте; использование языковых средств выразительности (в рамках изученного).</w:t>
      </w: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Функциональные разновидности языка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Понятие о функциональных разновидностях языка: разговорная речь, функциональные стили (научный, публи</w:t>
      </w:r>
      <w:r>
        <w:rPr>
          <w:rFonts w:ascii="Times New Roman" w:hAnsi="Times New Roman"/>
          <w:sz w:val="28"/>
        </w:rPr>
        <w:t>цистический, официально-деловой), язык художественной литературы.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Публицистический стиль. Сфера употребления, функции, языковые особенности.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Жанры публицистического стиля (репортаж, заметка, интервью).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Употребление языковых средств выразительности в </w:t>
      </w:r>
      <w:r>
        <w:rPr>
          <w:rFonts w:ascii="Times New Roman" w:hAnsi="Times New Roman"/>
          <w:sz w:val="28"/>
        </w:rPr>
        <w:t>текстах публицистического стиля.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Официально-деловой стиль. Сфера употребления, функции, языковые особенности. Инструкция.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СИСТЕМА ЯЗЫКА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Морфология. Культура речи. Орфография.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Морфология как раздел науки о языке (обобщение).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Причастие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Причастия как особа</w:t>
      </w:r>
      <w:r>
        <w:rPr>
          <w:rFonts w:ascii="Times New Roman" w:hAnsi="Times New Roman"/>
          <w:sz w:val="28"/>
        </w:rPr>
        <w:t>я форма глагола. Признаки глагола и имени прилагательного в причастии. Синтаксические функции причастия, роль в речи.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Причастный оборот. Знаки препинания в предложениях с причастным оборотом.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Действительные и страдательные причастия.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Полные и краткие формы</w:t>
      </w:r>
      <w:r>
        <w:rPr>
          <w:rFonts w:ascii="Times New Roman" w:hAnsi="Times New Roman"/>
          <w:sz w:val="28"/>
        </w:rPr>
        <w:t xml:space="preserve"> страдательных причастий.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Причастия настоящего и прошедшего времени. Склонение причастий. Правописание падежных окончаний причастий. Созвучные причастия и имена прилагательные (</w:t>
      </w:r>
      <w:r>
        <w:rPr>
          <w:rFonts w:ascii="Times New Roman" w:hAnsi="Times New Roman"/>
          <w:b/>
          <w:sz w:val="28"/>
        </w:rPr>
        <w:t>висящий — висячий, горящий — горячий</w:t>
      </w:r>
      <w:r>
        <w:rPr>
          <w:rFonts w:ascii="Times New Roman" w:hAnsi="Times New Roman"/>
          <w:sz w:val="28"/>
        </w:rPr>
        <w:t>). Ударение в некоторых формах причастий.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М</w:t>
      </w:r>
      <w:r>
        <w:rPr>
          <w:rFonts w:ascii="Times New Roman" w:hAnsi="Times New Roman"/>
          <w:sz w:val="28"/>
        </w:rPr>
        <w:t>орфологический анализ причастий.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Правописание гласных в суффиксах причастий. Правописание </w:t>
      </w:r>
      <w:r>
        <w:rPr>
          <w:rFonts w:ascii="Times New Roman" w:hAnsi="Times New Roman"/>
          <w:b/>
          <w:sz w:val="28"/>
        </w:rPr>
        <w:t>н</w:t>
      </w:r>
      <w:r>
        <w:rPr>
          <w:rFonts w:ascii="Times New Roman" w:hAnsi="Times New Roman"/>
          <w:sz w:val="28"/>
        </w:rPr>
        <w:t xml:space="preserve"> и </w:t>
      </w:r>
      <w:r>
        <w:rPr>
          <w:rFonts w:ascii="Times New Roman" w:hAnsi="Times New Roman"/>
          <w:b/>
          <w:sz w:val="28"/>
        </w:rPr>
        <w:t>нн</w:t>
      </w:r>
      <w:r>
        <w:rPr>
          <w:rFonts w:ascii="Times New Roman" w:hAnsi="Times New Roman"/>
          <w:sz w:val="28"/>
        </w:rPr>
        <w:t xml:space="preserve"> в суффиксах причастий и отглагольных имён прилагательных.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Слитное и раздельное написание </w:t>
      </w:r>
      <w:r>
        <w:rPr>
          <w:rFonts w:ascii="Times New Roman" w:hAnsi="Times New Roman"/>
          <w:b/>
          <w:sz w:val="28"/>
        </w:rPr>
        <w:t>не</w:t>
      </w:r>
      <w:r>
        <w:rPr>
          <w:rFonts w:ascii="Times New Roman" w:hAnsi="Times New Roman"/>
          <w:sz w:val="28"/>
        </w:rPr>
        <w:t xml:space="preserve"> с причастиями.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Орфографический анализ причастий (в рамках изученног</w:t>
      </w:r>
      <w:r>
        <w:rPr>
          <w:rFonts w:ascii="Times New Roman" w:hAnsi="Times New Roman"/>
          <w:sz w:val="28"/>
        </w:rPr>
        <w:t>о).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Синтаксический и пунктуационный анализ предложений с причастным оборотом (в рамках изученного).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Деепричастие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Деепричастия как особая группа слов. форма глагола. Признаки глагола и наречия в деепричастии. Синтаксическая функция деепричастия, роль в реч</w:t>
      </w:r>
      <w:r>
        <w:rPr>
          <w:rFonts w:ascii="Times New Roman" w:hAnsi="Times New Roman"/>
          <w:sz w:val="28"/>
        </w:rPr>
        <w:t>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Деепричастный оборот. Знаки препинания в предложениях с одиночным деепричастием и деепричастным оборотом. Правильное построение предложений с одиночными деепричастиями и деепричастными оборотами.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Деепричастия совершенного и несовершенного вида. Постанов</w:t>
      </w:r>
      <w:r>
        <w:rPr>
          <w:rFonts w:ascii="Times New Roman" w:hAnsi="Times New Roman"/>
          <w:sz w:val="28"/>
        </w:rPr>
        <w:t>ка ударения в деепричастиях.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Морфологический анализ деепричастий.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Правописание гласных в суффиксах деепричастий. Слитное и раздельное написание </w:t>
      </w:r>
      <w:r>
        <w:rPr>
          <w:rFonts w:ascii="Times New Roman" w:hAnsi="Times New Roman"/>
          <w:b/>
          <w:sz w:val="28"/>
        </w:rPr>
        <w:t>не</w:t>
      </w:r>
      <w:r>
        <w:rPr>
          <w:rFonts w:ascii="Times New Roman" w:hAnsi="Times New Roman"/>
          <w:sz w:val="28"/>
        </w:rPr>
        <w:t xml:space="preserve"> с деепричастиями.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Орфографический анализ деепричастий (в рамках изученного).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Синтаксический и пунктуационный </w:t>
      </w:r>
      <w:r>
        <w:rPr>
          <w:rFonts w:ascii="Times New Roman" w:hAnsi="Times New Roman"/>
          <w:sz w:val="28"/>
        </w:rPr>
        <w:t>анализ предложений с деепричастным оборотом (в рамках изученного).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Наречие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Общее грамматическое значение наречий. Синтаксические свойства наречий. Роль в речи.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Разряды наречий по значению. Простая и составная формы сравнительной и превосходной степеней ср</w:t>
      </w:r>
      <w:r>
        <w:rPr>
          <w:rFonts w:ascii="Times New Roman" w:hAnsi="Times New Roman"/>
          <w:sz w:val="28"/>
        </w:rPr>
        <w:t>авнения наречий. Нормы постановки ударения в наречиях, нормы произношения наречий. Нормы образования степеней сравнения наречий.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Словообразование наречий.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Морфологический анализ наречий.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Правописание наречий: слитное, раздельное, дефисное написание; слитное и раздельное написание </w:t>
      </w:r>
      <w:r>
        <w:rPr>
          <w:rFonts w:ascii="Times New Roman" w:hAnsi="Times New Roman"/>
          <w:b/>
          <w:sz w:val="28"/>
        </w:rPr>
        <w:t>не</w:t>
      </w:r>
      <w:r>
        <w:rPr>
          <w:rFonts w:ascii="Times New Roman" w:hAnsi="Times New Roman"/>
          <w:sz w:val="28"/>
        </w:rPr>
        <w:t xml:space="preserve"> с наречиями; </w:t>
      </w:r>
      <w:r>
        <w:rPr>
          <w:rFonts w:ascii="Times New Roman" w:hAnsi="Times New Roman"/>
          <w:b/>
          <w:sz w:val="28"/>
        </w:rPr>
        <w:t>н</w:t>
      </w:r>
      <w:r>
        <w:rPr>
          <w:rFonts w:ascii="Times New Roman" w:hAnsi="Times New Roman"/>
          <w:sz w:val="28"/>
        </w:rPr>
        <w:t xml:space="preserve"> и </w:t>
      </w:r>
      <w:r>
        <w:rPr>
          <w:rFonts w:ascii="Times New Roman" w:hAnsi="Times New Roman"/>
          <w:b/>
          <w:sz w:val="28"/>
        </w:rPr>
        <w:t>нн</w:t>
      </w:r>
      <w:r>
        <w:rPr>
          <w:rFonts w:ascii="Times New Roman" w:hAnsi="Times New Roman"/>
          <w:sz w:val="28"/>
        </w:rPr>
        <w:t xml:space="preserve"> в наречиях на -</w:t>
      </w:r>
      <w:r>
        <w:rPr>
          <w:rFonts w:ascii="Times New Roman" w:hAnsi="Times New Roman"/>
          <w:b/>
          <w:sz w:val="28"/>
        </w:rPr>
        <w:t xml:space="preserve">о </w:t>
      </w:r>
      <w:r>
        <w:rPr>
          <w:rFonts w:ascii="Times New Roman" w:hAnsi="Times New Roman"/>
          <w:sz w:val="28"/>
        </w:rPr>
        <w:t>(-</w:t>
      </w:r>
      <w:r>
        <w:rPr>
          <w:rFonts w:ascii="Times New Roman" w:hAnsi="Times New Roman"/>
          <w:b/>
          <w:sz w:val="28"/>
        </w:rPr>
        <w:t>е</w:t>
      </w:r>
      <w:r>
        <w:rPr>
          <w:rFonts w:ascii="Times New Roman" w:hAnsi="Times New Roman"/>
          <w:sz w:val="28"/>
        </w:rPr>
        <w:t>); правописание суффиксов -</w:t>
      </w:r>
      <w:r>
        <w:rPr>
          <w:rFonts w:ascii="Times New Roman" w:hAnsi="Times New Roman"/>
          <w:b/>
          <w:sz w:val="28"/>
        </w:rPr>
        <w:t>а</w:t>
      </w:r>
      <w:r>
        <w:rPr>
          <w:rFonts w:ascii="Times New Roman" w:hAnsi="Times New Roman"/>
          <w:sz w:val="28"/>
        </w:rPr>
        <w:t xml:space="preserve"> и -</w:t>
      </w:r>
      <w:r>
        <w:rPr>
          <w:rFonts w:ascii="Times New Roman" w:hAnsi="Times New Roman"/>
          <w:b/>
          <w:sz w:val="28"/>
        </w:rPr>
        <w:t>о</w:t>
      </w:r>
      <w:r>
        <w:rPr>
          <w:rFonts w:ascii="Times New Roman" w:hAnsi="Times New Roman"/>
          <w:sz w:val="28"/>
        </w:rPr>
        <w:t xml:space="preserve"> наречий с приставками </w:t>
      </w:r>
      <w:r>
        <w:rPr>
          <w:rFonts w:ascii="Times New Roman" w:hAnsi="Times New Roman"/>
          <w:b/>
          <w:sz w:val="28"/>
        </w:rPr>
        <w:t>из-</w:t>
      </w:r>
      <w:r>
        <w:rPr>
          <w:rFonts w:ascii="Times New Roman" w:hAnsi="Times New Roman"/>
          <w:sz w:val="28"/>
        </w:rPr>
        <w:t>,</w:t>
      </w:r>
      <w:r>
        <w:rPr>
          <w:rFonts w:ascii="Times New Roman" w:hAnsi="Times New Roman"/>
          <w:b/>
          <w:sz w:val="28"/>
        </w:rPr>
        <w:t xml:space="preserve"> до-</w:t>
      </w:r>
      <w:r>
        <w:rPr>
          <w:rFonts w:ascii="Times New Roman" w:hAnsi="Times New Roman"/>
          <w:sz w:val="28"/>
        </w:rPr>
        <w:t>,</w:t>
      </w:r>
      <w:r>
        <w:rPr>
          <w:rFonts w:ascii="Times New Roman" w:hAnsi="Times New Roman"/>
          <w:b/>
          <w:sz w:val="28"/>
        </w:rPr>
        <w:t xml:space="preserve"> с-</w:t>
      </w:r>
      <w:r>
        <w:rPr>
          <w:rFonts w:ascii="Times New Roman" w:hAnsi="Times New Roman"/>
          <w:sz w:val="28"/>
        </w:rPr>
        <w:t>,</w:t>
      </w:r>
      <w:r>
        <w:rPr>
          <w:rFonts w:ascii="Times New Roman" w:hAnsi="Times New Roman"/>
          <w:b/>
          <w:sz w:val="28"/>
        </w:rPr>
        <w:t xml:space="preserve"> в-</w:t>
      </w:r>
      <w:r>
        <w:rPr>
          <w:rFonts w:ascii="Times New Roman" w:hAnsi="Times New Roman"/>
          <w:sz w:val="28"/>
        </w:rPr>
        <w:t>,</w:t>
      </w:r>
      <w:r>
        <w:rPr>
          <w:rFonts w:ascii="Times New Roman" w:hAnsi="Times New Roman"/>
          <w:b/>
          <w:sz w:val="28"/>
        </w:rPr>
        <w:t xml:space="preserve"> на-</w:t>
      </w:r>
      <w:r>
        <w:rPr>
          <w:rFonts w:ascii="Times New Roman" w:hAnsi="Times New Roman"/>
          <w:sz w:val="28"/>
        </w:rPr>
        <w:t>,</w:t>
      </w:r>
      <w:r>
        <w:rPr>
          <w:rFonts w:ascii="Times New Roman" w:hAnsi="Times New Roman"/>
          <w:b/>
          <w:sz w:val="28"/>
        </w:rPr>
        <w:t xml:space="preserve"> за-</w:t>
      </w:r>
      <w:r>
        <w:rPr>
          <w:rFonts w:ascii="Times New Roman" w:hAnsi="Times New Roman"/>
          <w:sz w:val="28"/>
        </w:rPr>
        <w:t xml:space="preserve">; употребление </w:t>
      </w:r>
      <w:r>
        <w:rPr>
          <w:rFonts w:ascii="Times New Roman" w:hAnsi="Times New Roman"/>
          <w:b/>
          <w:sz w:val="28"/>
        </w:rPr>
        <w:t>ь</w:t>
      </w:r>
      <w:r>
        <w:rPr>
          <w:rFonts w:ascii="Times New Roman" w:hAnsi="Times New Roman"/>
          <w:sz w:val="28"/>
        </w:rPr>
        <w:t xml:space="preserve"> после шипящих на кон</w:t>
      </w:r>
      <w:r>
        <w:rPr>
          <w:rFonts w:ascii="Times New Roman" w:hAnsi="Times New Roman"/>
          <w:sz w:val="28"/>
        </w:rPr>
        <w:t>це наречий; правописание суффиксов наречий -</w:t>
      </w:r>
      <w:r>
        <w:rPr>
          <w:rFonts w:ascii="Times New Roman" w:hAnsi="Times New Roman"/>
          <w:b/>
          <w:sz w:val="28"/>
        </w:rPr>
        <w:t>о</w:t>
      </w:r>
      <w:r>
        <w:rPr>
          <w:rFonts w:ascii="Times New Roman" w:hAnsi="Times New Roman"/>
          <w:sz w:val="28"/>
        </w:rPr>
        <w:t xml:space="preserve"> и -</w:t>
      </w:r>
      <w:r>
        <w:rPr>
          <w:rFonts w:ascii="Times New Roman" w:hAnsi="Times New Roman"/>
          <w:b/>
          <w:sz w:val="28"/>
        </w:rPr>
        <w:t>е</w:t>
      </w:r>
      <w:r>
        <w:rPr>
          <w:rFonts w:ascii="Times New Roman" w:hAnsi="Times New Roman"/>
          <w:sz w:val="28"/>
        </w:rPr>
        <w:t xml:space="preserve"> после шипящих.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Орфографический анализ наречий (в рамках изученного).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Слова категории состояния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Вопрос о словах категории состояния в системе частей речи.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Общее грамматическое значение, морфологические при</w:t>
      </w:r>
      <w:r>
        <w:rPr>
          <w:rFonts w:ascii="Times New Roman" w:hAnsi="Times New Roman"/>
          <w:sz w:val="28"/>
        </w:rPr>
        <w:t>знаки и синтаксическая функция слов категории состояния. Роль слов категории состояния в речи.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Служебные части речи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Общая характеристика служебных частей речи. Отличие самостоятельных частей речи от служебных.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Предлог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Предлог как служебная часть речи. Гр</w:t>
      </w:r>
      <w:r>
        <w:rPr>
          <w:rFonts w:ascii="Times New Roman" w:hAnsi="Times New Roman"/>
          <w:sz w:val="28"/>
        </w:rPr>
        <w:t>амматические функции предлогов.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Разряды предлогов по происхождению: предлоги производ­ные и непроизводные. Разряды предлогов по строению: предлоги простые и составные.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Морфологический анализ предлогов.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Нормы употребления имён существительных и местоимений </w:t>
      </w:r>
      <w:r>
        <w:rPr>
          <w:rFonts w:ascii="Times New Roman" w:hAnsi="Times New Roman"/>
          <w:sz w:val="28"/>
        </w:rPr>
        <w:t xml:space="preserve">с предлогами. Правильное использование предлогов </w:t>
      </w:r>
      <w:r>
        <w:rPr>
          <w:rFonts w:ascii="Times New Roman" w:hAnsi="Times New Roman"/>
          <w:b/>
          <w:sz w:val="28"/>
        </w:rPr>
        <w:t>из</w:t>
      </w:r>
      <w:r>
        <w:rPr>
          <w:rFonts w:ascii="Times New Roman" w:hAnsi="Times New Roman"/>
          <w:sz w:val="28"/>
        </w:rPr>
        <w:t xml:space="preserve"> – </w:t>
      </w:r>
      <w:r>
        <w:rPr>
          <w:rFonts w:ascii="Times New Roman" w:hAnsi="Times New Roman"/>
          <w:b/>
          <w:sz w:val="28"/>
        </w:rPr>
        <w:t>с</w:t>
      </w:r>
      <w:r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b/>
          <w:sz w:val="28"/>
        </w:rPr>
        <w:t>в</w:t>
      </w:r>
      <w:r>
        <w:rPr>
          <w:rFonts w:ascii="Times New Roman" w:hAnsi="Times New Roman"/>
          <w:sz w:val="28"/>
        </w:rPr>
        <w:t xml:space="preserve"> – </w:t>
      </w:r>
      <w:r>
        <w:rPr>
          <w:rFonts w:ascii="Times New Roman" w:hAnsi="Times New Roman"/>
          <w:b/>
          <w:sz w:val="28"/>
        </w:rPr>
        <w:t>на</w:t>
      </w:r>
      <w:r>
        <w:rPr>
          <w:rFonts w:ascii="Times New Roman" w:hAnsi="Times New Roman"/>
          <w:sz w:val="28"/>
        </w:rPr>
        <w:t xml:space="preserve">. Правильное образование предложно-падежных форм с предлогами </w:t>
      </w:r>
      <w:r>
        <w:rPr>
          <w:rFonts w:ascii="Times New Roman" w:hAnsi="Times New Roman"/>
          <w:b/>
          <w:sz w:val="28"/>
        </w:rPr>
        <w:t>по</w:t>
      </w:r>
      <w:r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b/>
          <w:sz w:val="28"/>
        </w:rPr>
        <w:t>благодаря</w:t>
      </w:r>
      <w:r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b/>
          <w:sz w:val="28"/>
        </w:rPr>
        <w:t>согласно</w:t>
      </w:r>
      <w:r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b/>
          <w:sz w:val="28"/>
        </w:rPr>
        <w:t>вопреки</w:t>
      </w:r>
      <w:r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b/>
          <w:sz w:val="28"/>
        </w:rPr>
        <w:t>наперерез</w:t>
      </w:r>
      <w:r>
        <w:rPr>
          <w:rFonts w:ascii="Times New Roman" w:hAnsi="Times New Roman"/>
          <w:sz w:val="28"/>
        </w:rPr>
        <w:t>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Правописание производных предлогов.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Союз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Союз как служебная часть речи. Союз как </w:t>
      </w:r>
      <w:r>
        <w:rPr>
          <w:rFonts w:ascii="Times New Roman" w:hAnsi="Times New Roman"/>
          <w:sz w:val="28"/>
        </w:rPr>
        <w:t>средство связи однородных членов предложения и частей сложного предложения.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Разряды союзов по строению: простые и составные. Правописание составных союзов. Разряды союзов по значению: сочинительные и подчинительные. Одиночные, двойные и повторяющиеся сочин</w:t>
      </w:r>
      <w:r>
        <w:rPr>
          <w:rFonts w:ascii="Times New Roman" w:hAnsi="Times New Roman"/>
          <w:sz w:val="28"/>
        </w:rPr>
        <w:t>ительные союзы.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Морфологический анализ союзов.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Правописание союзов.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 xml:space="preserve">Знаки препинания в сложных союзных предложениях (в рамках изученного). Знаки препинания в предложениях с союзом </w:t>
      </w:r>
      <w:r>
        <w:rPr>
          <w:rFonts w:ascii="Times New Roman" w:hAnsi="Times New Roman"/>
          <w:b/>
          <w:sz w:val="28"/>
        </w:rPr>
        <w:t>и</w:t>
      </w:r>
      <w:r>
        <w:rPr>
          <w:rFonts w:ascii="Times New Roman" w:hAnsi="Times New Roman"/>
          <w:sz w:val="28"/>
        </w:rPr>
        <w:t>, связывающим однородные члены и части сложного предложения.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Частица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Частица как служебная часть речи. Роль частиц в передаче различных оттенков значения в слове и тексте, в образовании форм глагола. Употребление частиц в предложении и тексте в соответствии с их значением и стилистической окраской. Интонационные особенности</w:t>
      </w:r>
      <w:r>
        <w:rPr>
          <w:rFonts w:ascii="Times New Roman" w:hAnsi="Times New Roman"/>
          <w:sz w:val="28"/>
        </w:rPr>
        <w:t xml:space="preserve"> предложений с частицами.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Разряды частиц по значению и употреблению: формообразующие, отрицательные, модальные.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Морфологический анализ частиц.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Смысловые различия частиц </w:t>
      </w:r>
      <w:r>
        <w:rPr>
          <w:rFonts w:ascii="Times New Roman" w:hAnsi="Times New Roman"/>
          <w:b/>
          <w:sz w:val="28"/>
        </w:rPr>
        <w:t>не</w:t>
      </w:r>
      <w:r>
        <w:rPr>
          <w:rFonts w:ascii="Times New Roman" w:hAnsi="Times New Roman"/>
          <w:sz w:val="28"/>
        </w:rPr>
        <w:t xml:space="preserve"> и </w:t>
      </w:r>
      <w:r>
        <w:rPr>
          <w:rFonts w:ascii="Times New Roman" w:hAnsi="Times New Roman"/>
          <w:b/>
          <w:sz w:val="28"/>
        </w:rPr>
        <w:t>ни</w:t>
      </w:r>
      <w:r>
        <w:rPr>
          <w:rFonts w:ascii="Times New Roman" w:hAnsi="Times New Roman"/>
          <w:sz w:val="28"/>
        </w:rPr>
        <w:t xml:space="preserve">. Использование частиц </w:t>
      </w:r>
      <w:r>
        <w:rPr>
          <w:rFonts w:ascii="Times New Roman" w:hAnsi="Times New Roman"/>
          <w:b/>
          <w:sz w:val="28"/>
        </w:rPr>
        <w:t>не</w:t>
      </w:r>
      <w:r>
        <w:rPr>
          <w:rFonts w:ascii="Times New Roman" w:hAnsi="Times New Roman"/>
          <w:sz w:val="28"/>
        </w:rPr>
        <w:t xml:space="preserve"> и </w:t>
      </w:r>
      <w:r>
        <w:rPr>
          <w:rFonts w:ascii="Times New Roman" w:hAnsi="Times New Roman"/>
          <w:b/>
          <w:sz w:val="28"/>
        </w:rPr>
        <w:t>ни</w:t>
      </w:r>
      <w:r>
        <w:rPr>
          <w:rFonts w:ascii="Times New Roman" w:hAnsi="Times New Roman"/>
          <w:sz w:val="28"/>
        </w:rPr>
        <w:t xml:space="preserve"> в письменной речи. Различение приставки </w:t>
      </w:r>
      <w:r>
        <w:rPr>
          <w:rFonts w:ascii="Times New Roman" w:hAnsi="Times New Roman"/>
          <w:b/>
          <w:sz w:val="28"/>
        </w:rPr>
        <w:t>не</w:t>
      </w:r>
      <w:r>
        <w:rPr>
          <w:rFonts w:ascii="Times New Roman" w:hAnsi="Times New Roman"/>
          <w:sz w:val="28"/>
        </w:rPr>
        <w:t>- и час</w:t>
      </w:r>
      <w:r>
        <w:rPr>
          <w:rFonts w:ascii="Times New Roman" w:hAnsi="Times New Roman"/>
          <w:sz w:val="28"/>
        </w:rPr>
        <w:t xml:space="preserve">тицы </w:t>
      </w:r>
      <w:r>
        <w:rPr>
          <w:rFonts w:ascii="Times New Roman" w:hAnsi="Times New Roman"/>
          <w:b/>
          <w:sz w:val="28"/>
        </w:rPr>
        <w:t>не</w:t>
      </w:r>
      <w:r>
        <w:rPr>
          <w:rFonts w:ascii="Times New Roman" w:hAnsi="Times New Roman"/>
          <w:sz w:val="28"/>
        </w:rPr>
        <w:t xml:space="preserve">. Слитное и раздельное написание </w:t>
      </w:r>
      <w:r>
        <w:rPr>
          <w:rFonts w:ascii="Times New Roman" w:hAnsi="Times New Roman"/>
          <w:b/>
          <w:sz w:val="28"/>
        </w:rPr>
        <w:t>не</w:t>
      </w:r>
      <w:r>
        <w:rPr>
          <w:rFonts w:ascii="Times New Roman" w:hAnsi="Times New Roman"/>
          <w:sz w:val="28"/>
        </w:rPr>
        <w:t xml:space="preserve"> с разными частями речи (обобщение). Правописание частиц </w:t>
      </w:r>
      <w:r>
        <w:rPr>
          <w:rFonts w:ascii="Times New Roman" w:hAnsi="Times New Roman"/>
          <w:b/>
          <w:sz w:val="28"/>
        </w:rPr>
        <w:t>бы</w:t>
      </w:r>
      <w:r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b/>
          <w:sz w:val="28"/>
        </w:rPr>
        <w:t>ли</w:t>
      </w:r>
      <w:r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b/>
          <w:sz w:val="28"/>
        </w:rPr>
        <w:t>же</w:t>
      </w:r>
      <w:r>
        <w:rPr>
          <w:rFonts w:ascii="Times New Roman" w:hAnsi="Times New Roman"/>
          <w:sz w:val="28"/>
        </w:rPr>
        <w:t xml:space="preserve"> с другими словами. Дефисное написание частиц -</w:t>
      </w:r>
      <w:r>
        <w:rPr>
          <w:rFonts w:ascii="Times New Roman" w:hAnsi="Times New Roman"/>
          <w:b/>
          <w:sz w:val="28"/>
        </w:rPr>
        <w:t>то</w:t>
      </w:r>
      <w:r>
        <w:rPr>
          <w:rFonts w:ascii="Times New Roman" w:hAnsi="Times New Roman"/>
          <w:sz w:val="28"/>
        </w:rPr>
        <w:t>, -</w:t>
      </w:r>
      <w:r>
        <w:rPr>
          <w:rFonts w:ascii="Times New Roman" w:hAnsi="Times New Roman"/>
          <w:b/>
          <w:sz w:val="28"/>
        </w:rPr>
        <w:t>таки</w:t>
      </w:r>
      <w:r>
        <w:rPr>
          <w:rFonts w:ascii="Times New Roman" w:hAnsi="Times New Roman"/>
          <w:sz w:val="28"/>
        </w:rPr>
        <w:t>, -</w:t>
      </w:r>
      <w:r>
        <w:rPr>
          <w:rFonts w:ascii="Times New Roman" w:hAnsi="Times New Roman"/>
          <w:b/>
          <w:sz w:val="28"/>
        </w:rPr>
        <w:t>ка</w:t>
      </w:r>
      <w:r>
        <w:rPr>
          <w:rFonts w:ascii="Times New Roman" w:hAnsi="Times New Roman"/>
          <w:sz w:val="28"/>
        </w:rPr>
        <w:t>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Междометия и звукоподражательные слова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Междометия как особая группа слов.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Разряды м</w:t>
      </w:r>
      <w:r>
        <w:rPr>
          <w:rFonts w:ascii="Times New Roman" w:hAnsi="Times New Roman"/>
          <w:sz w:val="28"/>
        </w:rPr>
        <w:t>еждометий по значению (выражающие чувства, побуждающие к действию, этикетные междометия); междометия производные и непроизводные.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Морфологический анализ междометий.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Звукоподражательные слова.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Использование междометий и звукоподражательных слов в разговорно</w:t>
      </w:r>
      <w:r>
        <w:rPr>
          <w:rFonts w:ascii="Times New Roman" w:hAnsi="Times New Roman"/>
          <w:sz w:val="28"/>
        </w:rPr>
        <w:t>й и художественной речи как средства создания экспрессии. Интонационное и пунктуационное выделение междометий и звукоподражательных слов в предложении.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Омонимия слов разных частей речи. Грамматическая омонимия. Использование грамматических омонимов в речи.</w:t>
      </w:r>
    </w:p>
    <w:p w:rsidR="009A092D" w:rsidRDefault="009A092D">
      <w:pPr>
        <w:spacing w:after="0"/>
        <w:ind w:left="120"/>
      </w:pPr>
    </w:p>
    <w:p w:rsidR="009A092D" w:rsidRDefault="00B15B8F">
      <w:pPr>
        <w:spacing w:after="0"/>
        <w:ind w:left="120"/>
      </w:pPr>
      <w:r>
        <w:rPr>
          <w:rFonts w:ascii="Times New Roman" w:hAnsi="Times New Roman"/>
          <w:b/>
          <w:sz w:val="28"/>
        </w:rPr>
        <w:t>8 КЛАСС</w:t>
      </w:r>
    </w:p>
    <w:p w:rsidR="009A092D" w:rsidRDefault="009A092D">
      <w:pPr>
        <w:spacing w:after="0"/>
        <w:ind w:left="120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Общие сведения о языке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Русский язык в кругу других славянских языков.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Язык и речь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Монолог-описание, монолог-рассуждение, монолог-повествование; выступление с научным сообщением.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Диалог.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Текст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Текст и его основные признаки.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Особенности </w:t>
      </w:r>
      <w:r>
        <w:rPr>
          <w:rFonts w:ascii="Times New Roman" w:hAnsi="Times New Roman"/>
          <w:sz w:val="28"/>
        </w:rPr>
        <w:t>функционально-смысловых типов речи (повествование, описание, рассуждение).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Информационная переработка текста: извлечение информации из различных источников; использование лингвистических словарей; тезисы, конспект.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Функциональные разновидности языка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Офици</w:t>
      </w:r>
      <w:r>
        <w:rPr>
          <w:rFonts w:ascii="Times New Roman" w:hAnsi="Times New Roman"/>
          <w:sz w:val="28"/>
        </w:rPr>
        <w:t>ально-деловой стиль. Сфера употребления, функции, языковые особенности.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Жанры официально-делового стиля (заявление, объяснительная записка, автобиография, характеристика).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Научный стиль. Сфера употребления, функции, языковые особенности.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Жанры научного сти</w:t>
      </w:r>
      <w:r>
        <w:rPr>
          <w:rFonts w:ascii="Times New Roman" w:hAnsi="Times New Roman"/>
          <w:sz w:val="28"/>
        </w:rPr>
        <w:t>ля (реферат, доклад на научную тему). Сочетание различных функциональных разновидностей языка в тексте, средства связи предложений в тексте.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СИСТЕМА ЯЗЫКА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Синтаксис. Культура речи. Пунктуация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Синтаксис как раздел лингвистики.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Словосочетание и предложение</w:t>
      </w:r>
      <w:r>
        <w:rPr>
          <w:rFonts w:ascii="Times New Roman" w:hAnsi="Times New Roman"/>
          <w:sz w:val="28"/>
        </w:rPr>
        <w:t xml:space="preserve"> как единицы синтаксиса.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Пунктуация. Функции знаков препинания.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Словосочетание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Основные признаки словосочетания.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Виды словосочетаний по морфологическим свойствам главного слова: глагольные, именные, наречные.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Типы подчинительной связи слов в словосочетани</w:t>
      </w:r>
      <w:r>
        <w:rPr>
          <w:rFonts w:ascii="Times New Roman" w:hAnsi="Times New Roman"/>
          <w:sz w:val="28"/>
        </w:rPr>
        <w:t>и: согласование, управление, примыкание.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Синтаксический анализ словосочетаний.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Грамматическая синонимия словосочетаний.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Нормы построения словосочетаний.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lastRenderedPageBreak/>
        <w:t>Предложение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Предложение. Основные признаки предложения: смысловая и интонационная законченность, </w:t>
      </w:r>
      <w:r>
        <w:rPr>
          <w:rFonts w:ascii="Times New Roman" w:hAnsi="Times New Roman"/>
          <w:sz w:val="28"/>
        </w:rPr>
        <w:t>грамматическая оформленность.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Виды предложений по цели высказывания (повествовательные, вопросительные, побудительные) и по эмоциональной окраске (восклицательные, невосклицательные). Их интонационные и смысловые особенности.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Употребление языковых форм выр</w:t>
      </w:r>
      <w:r>
        <w:rPr>
          <w:rFonts w:ascii="Times New Roman" w:hAnsi="Times New Roman"/>
          <w:sz w:val="28"/>
        </w:rPr>
        <w:t>ажения побуждения в побудительных предложениях.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Средства оформления предложения в устной и письменной речи (интонация, логическое ударение, знаки препинания).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Виды предложений по количеству грамматических основ (простые, сложные).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Виды простых предложений </w:t>
      </w:r>
      <w:r>
        <w:rPr>
          <w:rFonts w:ascii="Times New Roman" w:hAnsi="Times New Roman"/>
          <w:sz w:val="28"/>
        </w:rPr>
        <w:t>по наличию главных членов (двусоставные, односоставные).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Виды предложений по наличию второстепенных членов (распространённые, нераспространённые).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Предложения полные и неполные.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Употребление неполных предложений в диалогической речи, соблюдение в устной ре</w:t>
      </w:r>
      <w:r>
        <w:rPr>
          <w:rFonts w:ascii="Times New Roman" w:hAnsi="Times New Roman"/>
          <w:sz w:val="28"/>
        </w:rPr>
        <w:t>чи интонации неполного предложения.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Грамматические, интонационные и пунктуационные особенности предложений со словами </w:t>
      </w:r>
      <w:r>
        <w:rPr>
          <w:rFonts w:ascii="Times New Roman" w:hAnsi="Times New Roman"/>
          <w:b/>
          <w:sz w:val="28"/>
        </w:rPr>
        <w:t>да</w:t>
      </w:r>
      <w:r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b/>
          <w:sz w:val="28"/>
        </w:rPr>
        <w:t>нет</w:t>
      </w:r>
      <w:r>
        <w:rPr>
          <w:rFonts w:ascii="Times New Roman" w:hAnsi="Times New Roman"/>
          <w:sz w:val="28"/>
        </w:rPr>
        <w:t>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Нормы построения простого предложения, использования инверсии.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Двусоставное предложение</w:t>
      </w: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Главные члены предложения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Подлежащее и с</w:t>
      </w:r>
      <w:r>
        <w:rPr>
          <w:rFonts w:ascii="Times New Roman" w:hAnsi="Times New Roman"/>
          <w:sz w:val="28"/>
        </w:rPr>
        <w:t>казуемое как главные члены предложения.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Способы выражения подлежащего.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Виды сказуемого (простое глагольное, составное глагольное, составное именное) и способы его выражения.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Тире между подлежащим и сказуемым.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Нормы согласования сказуемого с подлежащим, выр</w:t>
      </w:r>
      <w:r>
        <w:rPr>
          <w:rFonts w:ascii="Times New Roman" w:hAnsi="Times New Roman"/>
          <w:sz w:val="28"/>
        </w:rPr>
        <w:t xml:space="preserve">аженным словосочетанием, сложносокращёнными словами, словами </w:t>
      </w:r>
      <w:r>
        <w:rPr>
          <w:rFonts w:ascii="Times New Roman" w:hAnsi="Times New Roman"/>
          <w:b/>
          <w:sz w:val="28"/>
        </w:rPr>
        <w:t>большинство</w:t>
      </w:r>
      <w:r>
        <w:rPr>
          <w:rFonts w:ascii="Times New Roman" w:hAnsi="Times New Roman"/>
          <w:sz w:val="28"/>
        </w:rPr>
        <w:t xml:space="preserve"> – </w:t>
      </w:r>
      <w:r>
        <w:rPr>
          <w:rFonts w:ascii="Times New Roman" w:hAnsi="Times New Roman"/>
          <w:b/>
          <w:sz w:val="28"/>
        </w:rPr>
        <w:t>меньшинство</w:t>
      </w:r>
      <w:r>
        <w:rPr>
          <w:rFonts w:ascii="Times New Roman" w:hAnsi="Times New Roman"/>
          <w:sz w:val="28"/>
        </w:rPr>
        <w:t>, количественными сочетаниями.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Второстепенные члены предложения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Второстепенные члены предложения, их виды.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Определение как второстепенный член предложения. Определения с</w:t>
      </w:r>
      <w:r>
        <w:rPr>
          <w:rFonts w:ascii="Times New Roman" w:hAnsi="Times New Roman"/>
          <w:sz w:val="28"/>
        </w:rPr>
        <w:t>огласованные и несогласованные.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Приложение как особый вид определения.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Дополнение как второстепенный член предложения.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Дополнения прямые и косвенные.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Обстоятельство как второстепенный член предложения. Виды обстоятельств (места, времени, причины, цели, </w:t>
      </w:r>
      <w:r>
        <w:rPr>
          <w:rFonts w:ascii="Times New Roman" w:hAnsi="Times New Roman"/>
          <w:sz w:val="28"/>
        </w:rPr>
        <w:t>образа действия, меры и степени, условия, уступки).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Односоставные предложения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Односоставные предложения, их грамматические признаки.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Грамматические различия односоставных предложений и двусоставных неполных предложений.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Виды односоставных предложений: наз</w:t>
      </w:r>
      <w:r>
        <w:rPr>
          <w:rFonts w:ascii="Times New Roman" w:hAnsi="Times New Roman"/>
          <w:sz w:val="28"/>
        </w:rPr>
        <w:t>ывные, определённо-личные, неопределённо-личные, обобщённо-личные, безличные предложения.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Синтаксическая синонимия односоставных и двусоставных предложений.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Употребление односоставных предложений в речи.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Простое осложнённое предложение</w:t>
      </w: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 xml:space="preserve">Предложения с </w:t>
      </w:r>
      <w:r>
        <w:rPr>
          <w:rFonts w:ascii="Times New Roman" w:hAnsi="Times New Roman"/>
          <w:b/>
          <w:sz w:val="28"/>
        </w:rPr>
        <w:t>однородными членами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Однородные члены предложения, их признаки, средства связи. Союзная и бессоюзная связь однородных членов предложения.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Однородные и неоднородные определения.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Предложения с обобщающими словами при однородных членах.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Нормы построения предло</w:t>
      </w:r>
      <w:r>
        <w:rPr>
          <w:rFonts w:ascii="Times New Roman" w:hAnsi="Times New Roman"/>
          <w:sz w:val="28"/>
        </w:rPr>
        <w:t xml:space="preserve">жений с однородными членами, связанными двойными союзами </w:t>
      </w:r>
      <w:r>
        <w:rPr>
          <w:rFonts w:ascii="Times New Roman" w:hAnsi="Times New Roman"/>
          <w:b/>
          <w:sz w:val="28"/>
        </w:rPr>
        <w:t>не только… но и</w:t>
      </w:r>
      <w:r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b/>
          <w:sz w:val="28"/>
        </w:rPr>
        <w:t>как… так 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Правила постановки знаков препинания в предложениях с однородными членами, связанными попарно, с помощью повторяющихся союзов (</w:t>
      </w:r>
      <w:r>
        <w:rPr>
          <w:rFonts w:ascii="Times New Roman" w:hAnsi="Times New Roman"/>
          <w:b/>
          <w:sz w:val="28"/>
        </w:rPr>
        <w:t>и... и</w:t>
      </w:r>
      <w:r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b/>
          <w:sz w:val="28"/>
        </w:rPr>
        <w:t>или... или</w:t>
      </w:r>
      <w:r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b/>
          <w:sz w:val="28"/>
        </w:rPr>
        <w:t>либo... либo</w:t>
      </w:r>
      <w:r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b/>
          <w:sz w:val="28"/>
        </w:rPr>
        <w:t>ни... ни</w:t>
      </w:r>
      <w:r>
        <w:rPr>
          <w:rFonts w:ascii="Times New Roman" w:hAnsi="Times New Roman"/>
          <w:sz w:val="28"/>
        </w:rPr>
        <w:t>,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тo... тo</w:t>
      </w:r>
      <w:r>
        <w:rPr>
          <w:rFonts w:ascii="Times New Roman" w:hAnsi="Times New Roman"/>
          <w:sz w:val="28"/>
        </w:rPr>
        <w:t>).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Правила постановки знаков препинания в предложениях с обобщающими словами при однородных членах.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Правила постановки знаков препинания в простом и сложном предложениях с союзом </w:t>
      </w:r>
      <w:r>
        <w:rPr>
          <w:rFonts w:ascii="Times New Roman" w:hAnsi="Times New Roman"/>
          <w:b/>
          <w:sz w:val="28"/>
        </w:rPr>
        <w:t>и</w:t>
      </w:r>
      <w:r>
        <w:rPr>
          <w:rFonts w:ascii="Times New Roman" w:hAnsi="Times New Roman"/>
          <w:sz w:val="28"/>
        </w:rPr>
        <w:t>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Предложения с обособленными членами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Обособление. Виды обособленн</w:t>
      </w:r>
      <w:r>
        <w:rPr>
          <w:rFonts w:ascii="Times New Roman" w:hAnsi="Times New Roman"/>
          <w:sz w:val="28"/>
        </w:rPr>
        <w:t>ых членов предложения (обособленные определения, обособленные приложения, обособленные обстоятельства, обособленные дополнения).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Уточняющие члены предложения, пояснительные и при­соединительные конструкции.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Правила постановки знаков препинания в предложени</w:t>
      </w:r>
      <w:r>
        <w:rPr>
          <w:rFonts w:ascii="Times New Roman" w:hAnsi="Times New Roman"/>
          <w:sz w:val="28"/>
        </w:rPr>
        <w:t>ях со сравнительным оборотом;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Предложения с обращениями, вводными и вста</w:t>
      </w:r>
      <w:r>
        <w:rPr>
          <w:rFonts w:ascii="Times New Roman" w:hAnsi="Times New Roman"/>
          <w:b/>
          <w:sz w:val="28"/>
        </w:rPr>
        <w:t>вными конструкциями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Обращение. Основные функции обращения. Распространённое и нераспространённое обращение.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Вводные конструкции.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Группы вводных конструкций по значению (вводные слова со значением различной степени уверенности, различных чувств, источника </w:t>
      </w:r>
      <w:r>
        <w:rPr>
          <w:rFonts w:ascii="Times New Roman" w:hAnsi="Times New Roman"/>
          <w:sz w:val="28"/>
        </w:rPr>
        <w:t>сообщения, порядка мыслей и их связи, способа оформления мыслей).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Вставные конструкции.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Омонимия членов предложения и вводных слов, словосочетаний и предложений.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Нормы построения предложений с вводными словами и предложениями, вставными конструкциями, обра</w:t>
      </w:r>
      <w:r>
        <w:rPr>
          <w:rFonts w:ascii="Times New Roman" w:hAnsi="Times New Roman"/>
          <w:sz w:val="28"/>
        </w:rPr>
        <w:t>щениями (распространёнными и нераспространёнными), междометиями.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Правила постановки знаков препинания в предложениях с вводными и вставными конструкциями, обращениями и междометиями.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Синтаксический и пунктуационный анализ простых предложений.</w:t>
      </w:r>
    </w:p>
    <w:p w:rsidR="009A092D" w:rsidRDefault="00B15B8F">
      <w:pPr>
        <w:spacing w:after="0"/>
        <w:ind w:left="120"/>
      </w:pPr>
      <w:r>
        <w:rPr>
          <w:rFonts w:ascii="Times New Roman" w:hAnsi="Times New Roman"/>
          <w:b/>
          <w:sz w:val="28"/>
        </w:rPr>
        <w:t>9 КЛАСС</w:t>
      </w:r>
    </w:p>
    <w:p w:rsidR="009A092D" w:rsidRDefault="009A092D">
      <w:pPr>
        <w:spacing w:after="0"/>
        <w:ind w:left="120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Общи</w:t>
      </w:r>
      <w:r>
        <w:rPr>
          <w:rFonts w:ascii="Times New Roman" w:hAnsi="Times New Roman"/>
          <w:b/>
          <w:sz w:val="28"/>
        </w:rPr>
        <w:t>е сведения о языке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Роль русского языка в Российской Федерации.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Русский язык в современном мире.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Язык и речь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Речь устная и письменная, монологическая и диалогическая, полилог (повторение).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Виды речевой деятельности: говорение, письмо, аудирование, чтение (</w:t>
      </w:r>
      <w:r>
        <w:rPr>
          <w:rFonts w:ascii="Times New Roman" w:hAnsi="Times New Roman"/>
          <w:sz w:val="28"/>
        </w:rPr>
        <w:t>повторение).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Виды аудирования: выборочное, ознакомительное, детальное.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Виды чтения: изучающее, ознакомительное, просмотровое, поисковое.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Создание устных и письменных высказываний разной коммуникативной направленности в зависимости от темы и условий общения</w:t>
      </w:r>
      <w:r>
        <w:rPr>
          <w:rFonts w:ascii="Times New Roman" w:hAnsi="Times New Roman"/>
          <w:sz w:val="28"/>
        </w:rPr>
        <w:t>, с опорой на жизненный и читательский опыт, на иллюстрации, фотографии, сюжетную картину (в том числе сочинения-миниатюры).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Подробное, сжатое, выборочное изложение прочитанного или прослушанного текста.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Соблюдение орфоэпических, лексических, грамматически</w:t>
      </w:r>
      <w:r>
        <w:rPr>
          <w:rFonts w:ascii="Times New Roman" w:hAnsi="Times New Roman"/>
          <w:sz w:val="28"/>
        </w:rPr>
        <w:t>х, стилистических норм русского литературного языка; орфографических, пунктуационных правил в речевой практике при создании устных и письменных высказываний.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Приёмы работы с учебной книгой, лингвистическими словарями, справочной литературой.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 xml:space="preserve">Текст 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Сочетание разных функционально-смысловых типов речи в тексте, в том числе сочетание элементов разных функциональных разновидностей языка в художественном произведении.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Особенности употребления языковых средств выразительности в текстах, принадлежащих к раз</w:t>
      </w:r>
      <w:r>
        <w:rPr>
          <w:rFonts w:ascii="Times New Roman" w:hAnsi="Times New Roman"/>
          <w:sz w:val="28"/>
        </w:rPr>
        <w:t>личным функционально-смысловым типам речи.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Информационная переработка текста.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Функциональные разновидности языка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Функциональные разновидности современного русского языка: разговорная речь; функциональные стили: научный (научно-учебный), публицистический, </w:t>
      </w:r>
      <w:r>
        <w:rPr>
          <w:rFonts w:ascii="Times New Roman" w:hAnsi="Times New Roman"/>
          <w:sz w:val="28"/>
        </w:rPr>
        <w:t>официально-деловой; язык художественной литературы (повторение, обобщение).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Научный стиль. Сфера употребления, функции, типичные ситуации речевого общения, задачи речи, языковые средства, характерные для научного стиля. Тезисы, конспект, реферат, рецензия.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Язык художественной литературы и его отличие от других разновидностей современного русского языка. Основные признаки художественной речи: образность, широкое использование изобразительно-выразительных средств, а также языковых средств других функциональны</w:t>
      </w:r>
      <w:r>
        <w:rPr>
          <w:rFonts w:ascii="Times New Roman" w:hAnsi="Times New Roman"/>
          <w:sz w:val="28"/>
        </w:rPr>
        <w:t>х разновидностей языка.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Основные изобразительно-выразительные средства русского языка, их использование в речи (метафора, эпитет, сравнение, гипербола, олицетворение и др.).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 xml:space="preserve">Синтаксис. Культура речи. Пунктуация 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Сложное предложение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Понятие о сложном пред</w:t>
      </w:r>
      <w:r>
        <w:rPr>
          <w:rFonts w:ascii="Times New Roman" w:hAnsi="Times New Roman"/>
          <w:sz w:val="28"/>
        </w:rPr>
        <w:t>ложении (повторение).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Классификация сложных предложений.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Смысловое, структурное и интонационное единство частей сложного предложения.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Сложносочинённое предложение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Понятие о сложносочинённом предложении, его строении.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Виды сложносочинённых предложений. Сре</w:t>
      </w:r>
      <w:r>
        <w:rPr>
          <w:rFonts w:ascii="Times New Roman" w:hAnsi="Times New Roman"/>
          <w:sz w:val="28"/>
        </w:rPr>
        <w:t>дства связи частей сложносочинённого предложения.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Интонационные особенности сложносочинённых предложений с разными смысловыми отношениями между частями.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Употребление сложносочинённых предложений в речи. Грамматическая синонимия сложносочинённых предложений</w:t>
      </w:r>
      <w:r>
        <w:rPr>
          <w:rFonts w:ascii="Times New Roman" w:hAnsi="Times New Roman"/>
          <w:sz w:val="28"/>
        </w:rPr>
        <w:t xml:space="preserve"> и простых предложений с однородными членами.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Нормы построения сложносочинённого предложения; правила постановки знаков препинания в сложных предложениях.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Синтаксический и пунктуационный анализ сложносочинённых предложений.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Сложноподчинённое предложение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</w:t>
      </w:r>
      <w:r>
        <w:rPr>
          <w:rFonts w:ascii="Times New Roman" w:hAnsi="Times New Roman"/>
          <w:sz w:val="28"/>
        </w:rPr>
        <w:t>онятие о сложноподчинённом предложении. Главная и придаточная части предложения.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Союзы и союзные слова. Различия подчинительных союзов и союзных слов.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Виды сложноподчинённых предложений по характеру смысловых отношений между главной и придаточной частями, </w:t>
      </w:r>
      <w:r>
        <w:rPr>
          <w:rFonts w:ascii="Times New Roman" w:hAnsi="Times New Roman"/>
          <w:sz w:val="28"/>
        </w:rPr>
        <w:t>структуре, синтаксическим средствам связи.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Грамматическая синонимия сложноподчинённых предложений и простых предложений с обособленными членами.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Сложноподчинённые предложения с придаточными определительными. Сложноподчинённые предложения с придаточными </w:t>
      </w:r>
      <w:r>
        <w:rPr>
          <w:rFonts w:ascii="Times New Roman" w:hAnsi="Times New Roman"/>
          <w:sz w:val="28"/>
        </w:rPr>
        <w:t xml:space="preserve">изъяснительными. Сложноподчинённые предложения с придаточными обстоятельственными. </w:t>
      </w:r>
      <w:r>
        <w:rPr>
          <w:rFonts w:ascii="Times New Roman" w:hAnsi="Times New Roman"/>
          <w:sz w:val="28"/>
        </w:rPr>
        <w:lastRenderedPageBreak/>
        <w:t>Сложноподчинённые предложения с придаточными места, времени. Сложноподчинённые предложения с придаточными причины, цели и следствия. Сложноподчинённые предложения с придаточ</w:t>
      </w:r>
      <w:r>
        <w:rPr>
          <w:rFonts w:ascii="Times New Roman" w:hAnsi="Times New Roman"/>
          <w:sz w:val="28"/>
        </w:rPr>
        <w:t>ными условия, уступки. Сложноподчинённые предложения с придаточными образа действия, меры и степени и сравнитель­ными.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Нормы построения сложноподчинённого предложения; место придаточного определительного в сложноподчинённом предложении; построение сложнопо</w:t>
      </w:r>
      <w:r>
        <w:rPr>
          <w:rFonts w:ascii="Times New Roman" w:hAnsi="Times New Roman"/>
          <w:sz w:val="28"/>
        </w:rPr>
        <w:t xml:space="preserve">дчинённого предложения с придаточным изъяснительным, присоединённым к главной части союзом </w:t>
      </w:r>
      <w:r>
        <w:rPr>
          <w:rFonts w:ascii="Times New Roman" w:hAnsi="Times New Roman"/>
          <w:b/>
          <w:sz w:val="28"/>
        </w:rPr>
        <w:t>чтобы</w:t>
      </w:r>
      <w:r>
        <w:rPr>
          <w:rFonts w:ascii="Times New Roman" w:hAnsi="Times New Roman"/>
          <w:sz w:val="28"/>
        </w:rPr>
        <w:t xml:space="preserve">, союзными словами </w:t>
      </w:r>
      <w:r>
        <w:rPr>
          <w:rFonts w:ascii="Times New Roman" w:hAnsi="Times New Roman"/>
          <w:b/>
          <w:sz w:val="28"/>
        </w:rPr>
        <w:t>какой</w:t>
      </w:r>
      <w:r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b/>
          <w:sz w:val="28"/>
        </w:rPr>
        <w:t>который</w:t>
      </w:r>
      <w:r>
        <w:rPr>
          <w:rFonts w:ascii="Times New Roman" w:hAnsi="Times New Roman"/>
          <w:sz w:val="28"/>
        </w:rPr>
        <w:t>. Типичные грамматические ошибки при построении сложноподчинённых предложений.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Сложноподчинённые предложения с несколькими прид</w:t>
      </w:r>
      <w:r>
        <w:rPr>
          <w:rFonts w:ascii="Times New Roman" w:hAnsi="Times New Roman"/>
          <w:sz w:val="28"/>
        </w:rPr>
        <w:t>аточными. Однородное, неоднородное и последовательное подчинение придаточных частей.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Правила постановки знаков препинания в сложноподчинённых предложениях.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Синтаксический и пунктуационный анализ сложноподчинённых предложений.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Бессоюзное сложное предложени</w:t>
      </w:r>
      <w:r>
        <w:rPr>
          <w:rFonts w:ascii="Times New Roman" w:hAnsi="Times New Roman"/>
          <w:b/>
          <w:sz w:val="28"/>
        </w:rPr>
        <w:t>е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Понятие о бессоюзном сложном предложении.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Смысловые отношения между частями бессоюзного сложного предложения. Виды бессоюзных сложных предложений. Употребление бессоюзных сложных предложений в речи. Грамматическая синонимия бессоюзных сложных предложений</w:t>
      </w:r>
      <w:r>
        <w:rPr>
          <w:rFonts w:ascii="Times New Roman" w:hAnsi="Times New Roman"/>
          <w:sz w:val="28"/>
        </w:rPr>
        <w:t xml:space="preserve"> и союзных сложных предложений.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Бессоюзные сложные предложения со значением перечисления. Запятая и точка с запятой в бессоюзном сложном предложении.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Бессоюзные сложные предложения со значением причины, пояснения, дополнения. Двоеточие в бессоюзном сложном</w:t>
      </w:r>
      <w:r>
        <w:rPr>
          <w:rFonts w:ascii="Times New Roman" w:hAnsi="Times New Roman"/>
          <w:sz w:val="28"/>
        </w:rPr>
        <w:t xml:space="preserve"> предложении.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Бессоюзные сложные предложения со значением противопоставления, времени, условия и следствия, сравнения. Тире в бессоюзном сложном предложении.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Синтаксический и пунктуационный анализ бессоюзных сложных предложений.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Сложные предложения с разн</w:t>
      </w:r>
      <w:r>
        <w:rPr>
          <w:rFonts w:ascii="Times New Roman" w:hAnsi="Times New Roman"/>
          <w:b/>
          <w:sz w:val="28"/>
        </w:rPr>
        <w:t>ыми видами союзной и бессоюзной связи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Типы сложных предложений с разными видами связи.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Синтаксический и пунктуационный анализ сложных предложений с разными видами союзной и бессоюзной связи.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Прямая и косвенная речь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Прямая и косвенная речь. Синонимия </w:t>
      </w:r>
      <w:r>
        <w:rPr>
          <w:rFonts w:ascii="Times New Roman" w:hAnsi="Times New Roman"/>
          <w:sz w:val="28"/>
        </w:rPr>
        <w:t>предложений с прямой и косвенной речью.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Цитирование. Способы включения цитат в высказывание.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Нормы построения предложений с прямой и косвенной речью; правила постановки знаков препинания в предложениях с косвенной речью, с прямой речью, при цитировании.</w:t>
      </w:r>
    </w:p>
    <w:p w:rsidR="009A092D" w:rsidRDefault="00B15B8F">
      <w:pPr>
        <w:spacing w:after="0"/>
        <w:ind w:firstLine="600"/>
        <w:jc w:val="both"/>
      </w:pPr>
      <w:r>
        <w:rPr>
          <w:rFonts w:ascii="Calibri" w:hAnsi="Calibri"/>
          <w:sz w:val="28"/>
        </w:rPr>
        <w:t>Пр</w:t>
      </w:r>
      <w:r>
        <w:rPr>
          <w:rFonts w:ascii="Calibri" w:hAnsi="Calibri"/>
          <w:sz w:val="28"/>
        </w:rPr>
        <w:t>именение знаний по синтаксису и пунктуации в практике правописания.</w:t>
      </w: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sz w:val="28"/>
        </w:rPr>
        <w:t>​</w:t>
      </w:r>
    </w:p>
    <w:p w:rsidR="009A092D" w:rsidRDefault="009A092D">
      <w:pPr>
        <w:spacing w:after="0"/>
        <w:ind w:left="120"/>
        <w:jc w:val="both"/>
      </w:pPr>
    </w:p>
    <w:p w:rsidR="009A092D" w:rsidRDefault="009A092D">
      <w:pPr>
        <w:sectPr w:rsidR="009A092D">
          <w:pgSz w:w="11906" w:h="16383"/>
          <w:pgMar w:top="1134" w:right="850" w:bottom="1134" w:left="1701" w:header="720" w:footer="720" w:gutter="0"/>
          <w:cols w:space="720"/>
        </w:sectPr>
      </w:pPr>
    </w:p>
    <w:p w:rsidR="009A092D" w:rsidRDefault="009A092D">
      <w:pPr>
        <w:spacing w:after="0"/>
        <w:ind w:left="120"/>
        <w:jc w:val="both"/>
      </w:pPr>
      <w:bookmarkStart w:id="4" w:name="block-4105658"/>
      <w:bookmarkEnd w:id="3"/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sz w:val="28"/>
        </w:rPr>
        <w:t>​</w:t>
      </w:r>
      <w:r>
        <w:rPr>
          <w:rFonts w:ascii="Times New Roman" w:hAnsi="Times New Roman"/>
          <w:b/>
          <w:sz w:val="28"/>
        </w:rPr>
        <w:t>ПЛАНИРУЕМЫЕ ОБРАЗОВАТЕЛЬНЫЕ РЕЗУЛЬТАТЫ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</w:pPr>
      <w:r>
        <w:rPr>
          <w:rFonts w:ascii="Times New Roman" w:hAnsi="Times New Roman"/>
          <w:b/>
          <w:sz w:val="28"/>
        </w:rPr>
        <w:t>ЛИЧНОСТНЫЕ РЕЗУЛЬТАТЫ</w:t>
      </w:r>
    </w:p>
    <w:p w:rsidR="009A092D" w:rsidRDefault="009A092D">
      <w:pPr>
        <w:spacing w:after="0"/>
        <w:ind w:left="120"/>
      </w:pP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Личностные результаты освоения программы по русскому языку на уровне основного общего образования достигаются в </w:t>
      </w:r>
      <w:r>
        <w:rPr>
          <w:rFonts w:ascii="Times New Roman" w:hAnsi="Times New Roman"/>
          <w:sz w:val="28"/>
        </w:rPr>
        <w:t>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</w:t>
      </w:r>
      <w:r>
        <w:rPr>
          <w:rFonts w:ascii="Times New Roman" w:hAnsi="Times New Roman"/>
          <w:sz w:val="28"/>
        </w:rPr>
        <w:t>звития, формирования внутренней позиции личности.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В результате изучения русского языка на уровне основного общего образования у обучающегося будут сформированы </w:t>
      </w:r>
      <w:r>
        <w:rPr>
          <w:rFonts w:ascii="Times New Roman" w:hAnsi="Times New Roman"/>
          <w:b/>
          <w:sz w:val="28"/>
        </w:rPr>
        <w:t>следующие личностные результаты</w:t>
      </w:r>
      <w:r>
        <w:rPr>
          <w:rFonts w:ascii="Times New Roman" w:hAnsi="Times New Roman"/>
          <w:sz w:val="28"/>
        </w:rPr>
        <w:t>: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1) </w:t>
      </w:r>
      <w:r>
        <w:rPr>
          <w:rFonts w:ascii="Times New Roman" w:hAnsi="Times New Roman"/>
          <w:b/>
          <w:sz w:val="28"/>
        </w:rPr>
        <w:t>гражданского воспитания</w:t>
      </w:r>
      <w:r>
        <w:rPr>
          <w:rFonts w:ascii="Times New Roman" w:hAnsi="Times New Roman"/>
          <w:sz w:val="28"/>
        </w:rPr>
        <w:t>: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готовность к выполнению обязанносте</w:t>
      </w:r>
      <w:r>
        <w:rPr>
          <w:rFonts w:ascii="Times New Roman" w:hAnsi="Times New Roman"/>
          <w:sz w:val="28"/>
        </w:rPr>
        <w:t>й гражданина и реализации его прав, уважение прав, свобод и законных интересов других людей, активное участие в жизни семьи, образовательной организации, местного сообщества, родного края, страны, в том числе в сопоставлении с ситуациями, отражёнными в лит</w:t>
      </w:r>
      <w:r>
        <w:rPr>
          <w:rFonts w:ascii="Times New Roman" w:hAnsi="Times New Roman"/>
          <w:sz w:val="28"/>
        </w:rPr>
        <w:t>ературных произведениях, написанных на русском языке;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неприятие любых форм экстремизма, дискриминации; понимание роли различных социальных институтов в жизни человека;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представление об основных правах, свободах и обязанностях гражданина, социальных нормах </w:t>
      </w:r>
      <w:r>
        <w:rPr>
          <w:rFonts w:ascii="Times New Roman" w:hAnsi="Times New Roman"/>
          <w:sz w:val="28"/>
        </w:rPr>
        <w:t>и правилах межличностных отношений в поликультурном и многоконфессиональном обществе, формируемое в том числе на основе примеров из литературных произведений, написанных на русском языке;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готовность к разнообразной совместной деятельности, стремление к вза</w:t>
      </w:r>
      <w:r>
        <w:rPr>
          <w:rFonts w:ascii="Times New Roman" w:hAnsi="Times New Roman"/>
          <w:sz w:val="28"/>
        </w:rPr>
        <w:t>имопониманию и взаимопомощи, активное участие в школьном самоуправлении;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готовность к участию в гуманитарной деятельности (помощь людям, нуждающимся в ней; волонтёрство);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2) </w:t>
      </w:r>
      <w:r>
        <w:rPr>
          <w:rFonts w:ascii="Times New Roman" w:hAnsi="Times New Roman"/>
          <w:b/>
          <w:sz w:val="28"/>
        </w:rPr>
        <w:t>патриотического воспитания</w:t>
      </w:r>
      <w:r>
        <w:rPr>
          <w:rFonts w:ascii="Times New Roman" w:hAnsi="Times New Roman"/>
          <w:sz w:val="28"/>
        </w:rPr>
        <w:t>: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осознание российской гражданской идентичности в полику</w:t>
      </w:r>
      <w:r>
        <w:rPr>
          <w:rFonts w:ascii="Times New Roman" w:hAnsi="Times New Roman"/>
          <w:sz w:val="28"/>
        </w:rPr>
        <w:t xml:space="preserve">льтурном и многоконфессиональном обществе, понимание роли русского языка как государственного языка Российской Федерации и языка межнационального общения народов России, проявление интереса к познанию русского языка, к </w:t>
      </w:r>
      <w:r>
        <w:rPr>
          <w:rFonts w:ascii="Times New Roman" w:hAnsi="Times New Roman"/>
          <w:sz w:val="28"/>
        </w:rPr>
        <w:lastRenderedPageBreak/>
        <w:t>истории и культуре Российской Федерац</w:t>
      </w:r>
      <w:r>
        <w:rPr>
          <w:rFonts w:ascii="Times New Roman" w:hAnsi="Times New Roman"/>
          <w:sz w:val="28"/>
        </w:rPr>
        <w:t>ии, культуре своего края, народов России, ценностное отношение к русскому языку, к достижениям своей Родины – России, к науке, искусству, боевым подвигам и трудовым достижениям народа, в том числе отражённым в художественных произведениях, уважение к симво</w:t>
      </w:r>
      <w:r>
        <w:rPr>
          <w:rFonts w:ascii="Times New Roman" w:hAnsi="Times New Roman"/>
          <w:sz w:val="28"/>
        </w:rPr>
        <w:t>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3) </w:t>
      </w:r>
      <w:r>
        <w:rPr>
          <w:rFonts w:ascii="Times New Roman" w:hAnsi="Times New Roman"/>
          <w:b/>
          <w:sz w:val="28"/>
        </w:rPr>
        <w:t>духовно-нравственного воспитания</w:t>
      </w:r>
      <w:r>
        <w:rPr>
          <w:rFonts w:ascii="Times New Roman" w:hAnsi="Times New Roman"/>
          <w:sz w:val="28"/>
        </w:rPr>
        <w:t>: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ориентация на моральные ценности и нормы в ситуациях нравственного выбора,</w:t>
      </w:r>
      <w:r>
        <w:rPr>
          <w:rFonts w:ascii="Times New Roman" w:hAnsi="Times New Roman"/>
          <w:sz w:val="28"/>
        </w:rPr>
        <w:t xml:space="preserve"> готовность оценивать своё поведение, в том числе речевое, и поступки,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а также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поступков, свобода и ответствен</w:t>
      </w:r>
      <w:r>
        <w:rPr>
          <w:rFonts w:ascii="Times New Roman" w:hAnsi="Times New Roman"/>
          <w:sz w:val="28"/>
        </w:rPr>
        <w:t>ность личности в условиях индивидуального и общественного пространства;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4) </w:t>
      </w:r>
      <w:r>
        <w:rPr>
          <w:rFonts w:ascii="Times New Roman" w:hAnsi="Times New Roman"/>
          <w:b/>
          <w:sz w:val="28"/>
        </w:rPr>
        <w:t>эстетического воспитания</w:t>
      </w:r>
      <w:r>
        <w:rPr>
          <w:rFonts w:ascii="Times New Roman" w:hAnsi="Times New Roman"/>
          <w:sz w:val="28"/>
        </w:rPr>
        <w:t>: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восприимчивость к разным видам искусства, традициям и творчеству своего и других народов, понимание эмоционального воздействия искусства, осознание важност</w:t>
      </w:r>
      <w:r>
        <w:rPr>
          <w:rFonts w:ascii="Times New Roman" w:hAnsi="Times New Roman"/>
          <w:sz w:val="28"/>
        </w:rPr>
        <w:t>и художественной культуры как средства коммуникации и самовыражения;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осознание важности русского языка как средства коммуникации и самовыражения; понимание ценности отечественного и мирового искусства, роли этнических культурных традиций и народного творче</w:t>
      </w:r>
      <w:r>
        <w:rPr>
          <w:rFonts w:ascii="Times New Roman" w:hAnsi="Times New Roman"/>
          <w:sz w:val="28"/>
        </w:rPr>
        <w:t>ства, стремление к самовыражению в разных видах искусства;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5) </w:t>
      </w:r>
      <w:r>
        <w:rPr>
          <w:rFonts w:ascii="Times New Roman" w:hAnsi="Times New Roman"/>
          <w:b/>
          <w:sz w:val="28"/>
        </w:rPr>
        <w:t>физического воспитания, формирования культуры здоровья и эмоционального благополучия: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осознание ценности жизни с опорой на собственный жизненный и читательский опыт, ответственное отношение к св</w:t>
      </w:r>
      <w:r>
        <w:rPr>
          <w:rFonts w:ascii="Times New Roman" w:hAnsi="Times New Roman"/>
          <w:sz w:val="28"/>
        </w:rPr>
        <w:t>оему здоровью и установка на здоровый образ жизни (здоровое питание, соблюдение гигиенических правил, рациональный режим занятий и отдыха, регулярная физическая активность);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осознание последствий и неприятие вредных привычек (употребление алкоголя, наркоти</w:t>
      </w:r>
      <w:r>
        <w:rPr>
          <w:rFonts w:ascii="Times New Roman" w:hAnsi="Times New Roman"/>
          <w:sz w:val="28"/>
        </w:rPr>
        <w:t>ков, курение) и иных форм вреда для физического и психического здоровья, соблюдение правил безопасности, в том числе навыки безопасного поведения в информационно-коммуникационной сети «Интернет» в процессе школьного языкового образования;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способность адапт</w:t>
      </w:r>
      <w:r>
        <w:rPr>
          <w:rFonts w:ascii="Times New Roman" w:hAnsi="Times New Roman"/>
          <w:sz w:val="28"/>
        </w:rPr>
        <w:t>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умение принимать себя и других, не осуждая;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умение осознавать своё эмоциональное состояние и </w:t>
      </w:r>
      <w:r>
        <w:rPr>
          <w:rFonts w:ascii="Times New Roman" w:hAnsi="Times New Roman"/>
          <w:sz w:val="28"/>
        </w:rPr>
        <w:t xml:space="preserve">эмоциональное состояние других, использовать адекватные языковые средства для выражения своего состояния, в том числе опираясь на примеры из литературных произведений, написанных на русском языке, сформированность навыков рефлексии, признание своего права </w:t>
      </w:r>
      <w:r>
        <w:rPr>
          <w:rFonts w:ascii="Times New Roman" w:hAnsi="Times New Roman"/>
          <w:sz w:val="28"/>
        </w:rPr>
        <w:t>на ошибку и такого же права другого человека;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6) </w:t>
      </w:r>
      <w:r>
        <w:rPr>
          <w:rFonts w:ascii="Times New Roman" w:hAnsi="Times New Roman"/>
          <w:b/>
          <w:sz w:val="28"/>
        </w:rPr>
        <w:t>трудового воспитания: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</w:t>
      </w:r>
      <w:r>
        <w:rPr>
          <w:rFonts w:ascii="Times New Roman" w:hAnsi="Times New Roman"/>
          <w:sz w:val="28"/>
        </w:rPr>
        <w:t>остоятельно выполнять такого рода деятельность;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интерес к практическому изучению профессий и труда различного рода, в том числе на основе применения изучаемого предметного знания и ознакомления с деятельностью филологов, журналистов, писателей, уважение к </w:t>
      </w:r>
      <w:r>
        <w:rPr>
          <w:rFonts w:ascii="Times New Roman" w:hAnsi="Times New Roman"/>
          <w:sz w:val="28"/>
        </w:rPr>
        <w:t>труду и результатам трудовой деятельности, 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умение рассказать о своих планах на будущее;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7) </w:t>
      </w:r>
      <w:r>
        <w:rPr>
          <w:rFonts w:ascii="Times New Roman" w:hAnsi="Times New Roman"/>
          <w:b/>
          <w:sz w:val="28"/>
        </w:rPr>
        <w:t xml:space="preserve">экологического </w:t>
      </w:r>
      <w:r>
        <w:rPr>
          <w:rFonts w:ascii="Times New Roman" w:hAnsi="Times New Roman"/>
          <w:b/>
          <w:sz w:val="28"/>
        </w:rPr>
        <w:t>воспитания</w:t>
      </w:r>
      <w:r>
        <w:rPr>
          <w:rFonts w:ascii="Times New Roman" w:hAnsi="Times New Roman"/>
          <w:sz w:val="28"/>
        </w:rPr>
        <w:t>: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ориентация на применение знаний из области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среды, умение точно, логично выражать свою точку зре</w:t>
      </w:r>
      <w:r>
        <w:rPr>
          <w:rFonts w:ascii="Times New Roman" w:hAnsi="Times New Roman"/>
          <w:sz w:val="28"/>
        </w:rPr>
        <w:t>ния на экологические проблемы;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повышение уровня экологической культуры, осознание глобального характера экологических проблем и путей их решения, активное неприятие действий, приносящих вред окружающей среде, в том числе сформированное при знакомстве с лит</w:t>
      </w:r>
      <w:r>
        <w:rPr>
          <w:rFonts w:ascii="Times New Roman" w:hAnsi="Times New Roman"/>
          <w:sz w:val="28"/>
        </w:rPr>
        <w:t>ературными произведениями, поднимающими экологические проблемы, осознание своей роли как гражданина и потребителя в условиях взаимосвязи природной, технологической и социальной сред, готовность к участию в практической деятельности экологической направленн</w:t>
      </w:r>
      <w:r>
        <w:rPr>
          <w:rFonts w:ascii="Times New Roman" w:hAnsi="Times New Roman"/>
          <w:sz w:val="28"/>
        </w:rPr>
        <w:t>ости;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8) </w:t>
      </w:r>
      <w:r>
        <w:rPr>
          <w:rFonts w:ascii="Times New Roman" w:hAnsi="Times New Roman"/>
          <w:b/>
          <w:sz w:val="28"/>
        </w:rPr>
        <w:t>ценности научного познания: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средой, закономерностях развития я</w:t>
      </w:r>
      <w:r>
        <w:rPr>
          <w:rFonts w:ascii="Times New Roman" w:hAnsi="Times New Roman"/>
          <w:sz w:val="28"/>
        </w:rPr>
        <w:t>зыка, овладение языковой и читательской культурой, навыками чтения как средства познания мира, 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</w:t>
      </w:r>
      <w:r>
        <w:rPr>
          <w:rFonts w:ascii="Times New Roman" w:hAnsi="Times New Roman"/>
          <w:sz w:val="28"/>
        </w:rPr>
        <w:t>ндивидуального и коллективного благополучия;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9) </w:t>
      </w:r>
      <w:r>
        <w:rPr>
          <w:rFonts w:ascii="Times New Roman" w:hAnsi="Times New Roman"/>
          <w:b/>
          <w:sz w:val="28"/>
        </w:rPr>
        <w:t>адаптации обучающегося к изменяющимся условиям социальной и природной среды: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освоение обучающимися социального опыта, основных социальных ролей, норм и правил общественного поведения, форм социальной жизни в </w:t>
      </w:r>
      <w:r>
        <w:rPr>
          <w:rFonts w:ascii="Times New Roman" w:hAnsi="Times New Roman"/>
          <w:sz w:val="28"/>
        </w:rPr>
        <w:t>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потребность во взаимодействии в условиях неопределённости, открытость опыту и зн</w:t>
      </w:r>
      <w:r>
        <w:rPr>
          <w:rFonts w:ascii="Times New Roman" w:hAnsi="Times New Roman"/>
          <w:sz w:val="28"/>
        </w:rPr>
        <w:t>аниям других, потребность в действии в условиях неопределённости, в повышении уровня своей компетентности через практическую деятельность, в том числе умение учиться у других людей, получать в совместной деятельности новые знания, навыки и компетенции из о</w:t>
      </w:r>
      <w:r>
        <w:rPr>
          <w:rFonts w:ascii="Times New Roman" w:hAnsi="Times New Roman"/>
          <w:sz w:val="28"/>
        </w:rPr>
        <w:t>пыта других, необходимость в формировании новых знаний, умений связывать образы, формулировать идеи, понятия, гипотезы об объектах и явлениях, в том числе ранее неизвестных, осознание дефицита собственных знаний и компетенций, планирование своего развития,</w:t>
      </w:r>
      <w:r>
        <w:rPr>
          <w:rFonts w:ascii="Times New Roman" w:hAnsi="Times New Roman"/>
          <w:sz w:val="28"/>
        </w:rPr>
        <w:t xml:space="preserve"> умение оперировать основными понятиями, терминами и представлениями в области концепции устойчивого развития, анализировать и выявлять взаимосвязь природы, общества и экономики, оценивать свои действия с учётом влияния на окружающую среду, достижения целе</w:t>
      </w:r>
      <w:r>
        <w:rPr>
          <w:rFonts w:ascii="Times New Roman" w:hAnsi="Times New Roman"/>
          <w:sz w:val="28"/>
        </w:rPr>
        <w:t>й и преодоления вызовов, возможных глобальных последствий;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способность осознавать стрессовую ситуацию, оценивать происходящие изменения и их последствия, опираясь на жизненный, речевой и читательский опыт, воспринимать стрессовую ситуацию как вызов, требую</w:t>
      </w:r>
      <w:r>
        <w:rPr>
          <w:rFonts w:ascii="Times New Roman" w:hAnsi="Times New Roman"/>
          <w:sz w:val="28"/>
        </w:rPr>
        <w:t>щий контрмер; оценивать ситуацию стресса, корректировать принимаемые решения и действия; формулировать и оценивать риски и последствия, формировать опыт, уметь находить позитивное в сложившейся ситуации, быть готовым действовать в отсутствие гарантий успех</w:t>
      </w:r>
      <w:r>
        <w:rPr>
          <w:rFonts w:ascii="Times New Roman" w:hAnsi="Times New Roman"/>
          <w:sz w:val="28"/>
        </w:rPr>
        <w:t>а.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МЕТАПРЕДМЕТНЫЕ РЕЗУЛЬТАТЫ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 xml:space="preserve">В результате изучения русского языка на уровне основного общего образования у обучающегося будут сформированы </w:t>
      </w:r>
      <w:r>
        <w:rPr>
          <w:rFonts w:ascii="Times New Roman" w:hAnsi="Times New Roman"/>
          <w:b/>
          <w:sz w:val="28"/>
        </w:rPr>
        <w:t>следующие метапредметные результаты</w:t>
      </w:r>
      <w:r>
        <w:rPr>
          <w:rFonts w:ascii="Times New Roman" w:hAnsi="Times New Roman"/>
          <w:sz w:val="28"/>
        </w:rPr>
        <w:t>: познавательные универсальные учебные действия, коммуникативные универсальные уче</w:t>
      </w:r>
      <w:r>
        <w:rPr>
          <w:rFonts w:ascii="Times New Roman" w:hAnsi="Times New Roman"/>
          <w:sz w:val="28"/>
        </w:rPr>
        <w:t>бные действия, регулятивные универсальные учебные действия, совместная деятельность.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У обучающегося будут сформированы следующие </w:t>
      </w:r>
      <w:r>
        <w:rPr>
          <w:rFonts w:ascii="Times New Roman" w:hAnsi="Times New Roman"/>
          <w:b/>
          <w:sz w:val="28"/>
        </w:rPr>
        <w:t>базовые логические действия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как часть познавательных универсальных учебных действий</w:t>
      </w:r>
      <w:r>
        <w:rPr>
          <w:rFonts w:ascii="Times New Roman" w:hAnsi="Times New Roman"/>
          <w:sz w:val="28"/>
        </w:rPr>
        <w:t>: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выявлять и характеризовать существенные пр</w:t>
      </w:r>
      <w:r>
        <w:rPr>
          <w:rFonts w:ascii="Times New Roman" w:hAnsi="Times New Roman"/>
          <w:sz w:val="28"/>
        </w:rPr>
        <w:t>изнаки языковых единиц, языковых явлений и процессов;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устанавливать существенный признак классификации языковых единиц (явлений), основания для обобщения и сравнения, критерии проводимого анализа, классифицировать языковые единицы по существенному признаку</w:t>
      </w:r>
      <w:r>
        <w:rPr>
          <w:rFonts w:ascii="Times New Roman" w:hAnsi="Times New Roman"/>
          <w:sz w:val="28"/>
        </w:rPr>
        <w:t>;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выявлять закономерности и противоречия в рассматриваемых фактах, данных и наблюдениях, предлагать критерии для выявления закономерностей и противоречий;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выявлять дефицит информации текста, необходимой для решения поставленной учебной задачи;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выявлять при</w:t>
      </w:r>
      <w:r>
        <w:rPr>
          <w:rFonts w:ascii="Times New Roman" w:hAnsi="Times New Roman"/>
          <w:sz w:val="28"/>
        </w:rPr>
        <w:t>чинно-следственные связи при изучении языковых процессов, 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самостоятельно выбирать способ решения учебной задачи при ра</w:t>
      </w:r>
      <w:r>
        <w:rPr>
          <w:rFonts w:ascii="Times New Roman" w:hAnsi="Times New Roman"/>
          <w:sz w:val="28"/>
        </w:rPr>
        <w:t>боте с разными типами текстов, разными единицами языка, сравнивая варианты решения и выбирая оптимальный вариант с учётом самостоятельно выделенных критериев.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У обучающегося будут сформированы следующие </w:t>
      </w:r>
      <w:r>
        <w:rPr>
          <w:rFonts w:ascii="Times New Roman" w:hAnsi="Times New Roman"/>
          <w:b/>
          <w:sz w:val="28"/>
        </w:rPr>
        <w:t>базовые исследовательские действия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как часть познават</w:t>
      </w:r>
      <w:r>
        <w:rPr>
          <w:rFonts w:ascii="Times New Roman" w:hAnsi="Times New Roman"/>
          <w:b/>
          <w:sz w:val="28"/>
        </w:rPr>
        <w:t>ельных универсальных учебных действий</w:t>
      </w:r>
      <w:r>
        <w:rPr>
          <w:rFonts w:ascii="Times New Roman" w:hAnsi="Times New Roman"/>
          <w:sz w:val="28"/>
        </w:rPr>
        <w:t>: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использовать вопросы как исследовательский инструмент познания в языковом образовании;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формулировать вопросы, фиксирующие несоответствие между реальным и желательным состоянием ситуации, и самостоятельно устанавливать</w:t>
      </w:r>
      <w:r>
        <w:rPr>
          <w:rFonts w:ascii="Times New Roman" w:hAnsi="Times New Roman"/>
          <w:sz w:val="28"/>
        </w:rPr>
        <w:t xml:space="preserve"> искомое и данное;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составлять алгоритм действий и использовать его для решения учебных задач;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 xml:space="preserve">проводить по самостоятельно составленному плану </w:t>
      </w:r>
      <w:r>
        <w:rPr>
          <w:rFonts w:ascii="Times New Roman" w:hAnsi="Times New Roman"/>
          <w:sz w:val="28"/>
        </w:rPr>
        <w:t>небольшое исследование по установлению особенностей языковых единиц, процессов, причинно-следственных связей и зависимостей объектов между собой;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оценивать на применимость и достоверность информацию, полученную в ходе лингвистического исследования (экспери</w:t>
      </w:r>
      <w:r>
        <w:rPr>
          <w:rFonts w:ascii="Times New Roman" w:hAnsi="Times New Roman"/>
          <w:sz w:val="28"/>
        </w:rPr>
        <w:t>мента);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самостоятельно формулировать обобщения и выводы по результатам проведённого наблюдения, исследования, владеть инструментами оценки достоверности полученных выводов и обобщений;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прогнозировать возможное дальнейшее развитие процессов, событий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 их по</w:t>
      </w:r>
      <w:r>
        <w:rPr>
          <w:rFonts w:ascii="Times New Roman" w:hAnsi="Times New Roman"/>
          <w:sz w:val="28"/>
        </w:rPr>
        <w:t>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У обучающегося будут сформированы следующие </w:t>
      </w:r>
      <w:r>
        <w:rPr>
          <w:rFonts w:ascii="Times New Roman" w:hAnsi="Times New Roman"/>
          <w:b/>
          <w:sz w:val="28"/>
        </w:rPr>
        <w:t>умения работать с информацией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как часть познавательных универсальных учебных действий</w:t>
      </w:r>
      <w:r>
        <w:rPr>
          <w:rFonts w:ascii="Times New Roman" w:hAnsi="Times New Roman"/>
          <w:sz w:val="28"/>
        </w:rPr>
        <w:t>: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применять различные методы, инструменты и запросы при поиске и отборе информации с учётом предложенной учебной задачи и заданных критериев;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выбирать, анализировать, интерпретировать, обобщать и систематизировать информацию, представленную в текстах, таблиц</w:t>
      </w:r>
      <w:r>
        <w:rPr>
          <w:rFonts w:ascii="Times New Roman" w:hAnsi="Times New Roman"/>
          <w:sz w:val="28"/>
        </w:rPr>
        <w:t>ах, схемах;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использовать различные виды аудирования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задач;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использовать смысловое чтение для извл</w:t>
      </w:r>
      <w:r>
        <w:rPr>
          <w:rFonts w:ascii="Times New Roman" w:hAnsi="Times New Roman"/>
          <w:sz w:val="28"/>
        </w:rPr>
        <w:t>ечения, обобщения и систематизации информации из одного или нескольких источников с учётом поставленных целей;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самостоятельно выб</w:t>
      </w:r>
      <w:r>
        <w:rPr>
          <w:rFonts w:ascii="Times New Roman" w:hAnsi="Times New Roman"/>
          <w:sz w:val="28"/>
        </w:rPr>
        <w:t>ирать оптимальную форму представления информации (текст, презентация, таблица, схема) и иллюстрировать решаемые задачи несложными схемами, диаграммами, иной графикой и их комбинациями в зависимости от коммуникативной установки;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оценивать надёжность </w:t>
      </w:r>
      <w:r>
        <w:rPr>
          <w:rFonts w:ascii="Times New Roman" w:hAnsi="Times New Roman"/>
          <w:sz w:val="28"/>
        </w:rPr>
        <w:t>информации по критериям, предложенным учителем или сформулированным самостоятельно;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эффективно запоминать и систематизировать информацию.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У обучающегося будут сформированы следующие </w:t>
      </w:r>
      <w:r>
        <w:rPr>
          <w:rFonts w:ascii="Times New Roman" w:hAnsi="Times New Roman"/>
          <w:b/>
          <w:sz w:val="28"/>
        </w:rPr>
        <w:t>умения общения как часть коммуникативных универсальных учебных действий</w:t>
      </w:r>
      <w:r>
        <w:rPr>
          <w:rFonts w:ascii="Times New Roman" w:hAnsi="Times New Roman"/>
          <w:sz w:val="28"/>
        </w:rPr>
        <w:t>: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в</w:t>
      </w:r>
      <w:r>
        <w:rPr>
          <w:rFonts w:ascii="Times New Roman" w:hAnsi="Times New Roman"/>
          <w:sz w:val="28"/>
        </w:rPr>
        <w:t>оспринимать и формулировать суждения, выражать эмоции в соответствии с условиями и целями общения; выражать себя (свою точку зрения) в диалогах и дискуссиях, в устной монологической речи и в письменных текстах;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распознавать невербальные средства общения, п</w:t>
      </w:r>
      <w:r>
        <w:rPr>
          <w:rFonts w:ascii="Times New Roman" w:hAnsi="Times New Roman"/>
          <w:sz w:val="28"/>
        </w:rPr>
        <w:t>онимать значение социальных знаков;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знать и распознавать предпосылки конфликтных ситуаций и смягчать конфликты, вести переговоры;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 ходе диалога (дискуссии)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сопоставлять свои суждения с суждениями других участников диалога, обнаруживать различие и с</w:t>
      </w:r>
      <w:r>
        <w:rPr>
          <w:rFonts w:ascii="Times New Roman" w:hAnsi="Times New Roman"/>
          <w:sz w:val="28"/>
        </w:rPr>
        <w:t>ходство позиций;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публично представлять результаты проведённого языкового анализа, выполненного лингвистического эксперимента, исследования, проекта;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самостоятельно выбирать формат выступления с учётом цели презентации и особенностей аудитории и в соответст</w:t>
      </w:r>
      <w:r>
        <w:rPr>
          <w:rFonts w:ascii="Times New Roman" w:hAnsi="Times New Roman"/>
          <w:sz w:val="28"/>
        </w:rPr>
        <w:t>вии с ним составлять устные и письменные тексты с использованием иллюстративного материала.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У обучающегося будут сформированы следующие </w:t>
      </w:r>
      <w:r>
        <w:rPr>
          <w:rFonts w:ascii="Times New Roman" w:hAnsi="Times New Roman"/>
          <w:b/>
          <w:sz w:val="28"/>
        </w:rPr>
        <w:t>умения самоорганизации как части регулятивных универсальных учебных действий</w:t>
      </w:r>
      <w:r>
        <w:rPr>
          <w:rFonts w:ascii="Times New Roman" w:hAnsi="Times New Roman"/>
          <w:sz w:val="28"/>
        </w:rPr>
        <w:t>: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выявлять проблемы для решения в учебных и </w:t>
      </w:r>
      <w:r>
        <w:rPr>
          <w:rFonts w:ascii="Times New Roman" w:hAnsi="Times New Roman"/>
          <w:sz w:val="28"/>
        </w:rPr>
        <w:t>жизненных ситуациях;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ориентироваться в различных подходах к принятию решений (индивидуальное, принятие решения в группе, принятие решения группой);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самостоятельно составлять алгоритм решения задачи (или его часть), выбирать способ решения учебной задачи с </w:t>
      </w:r>
      <w:r>
        <w:rPr>
          <w:rFonts w:ascii="Times New Roman" w:hAnsi="Times New Roman"/>
          <w:sz w:val="28"/>
        </w:rPr>
        <w:t>учётом имеющихся ресурсов и собственных возможностей, аргументировать предлагаемые варианты решений;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самостоятельно составлять план действий, вносить необходимые коррективы в ходе его реализации;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делать выбор и брать ответственность за решение.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У обучающегося будут сформированы следующие </w:t>
      </w:r>
      <w:r>
        <w:rPr>
          <w:rFonts w:ascii="Times New Roman" w:hAnsi="Times New Roman"/>
          <w:b/>
          <w:sz w:val="28"/>
        </w:rPr>
        <w:t>умения самоконтроля, эмоционального интеллекта как части регулятивных универсальных учебных действий</w:t>
      </w:r>
      <w:r>
        <w:rPr>
          <w:rFonts w:ascii="Times New Roman" w:hAnsi="Times New Roman"/>
          <w:sz w:val="28"/>
        </w:rPr>
        <w:t>: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владеть разными способами самоконтроля (в том числе речевого), самомотивации и рефлексии;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давать адекватную оц</w:t>
      </w:r>
      <w:r>
        <w:rPr>
          <w:rFonts w:ascii="Times New Roman" w:hAnsi="Times New Roman"/>
          <w:sz w:val="28"/>
        </w:rPr>
        <w:t>енку учебной ситуации и предлагать план её изменения;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предвидеть трудности, которые могут возникнуть при решении учебной задачи, и адаптировать решение к меняющимся обстоятельствам;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объяснять причины достижения (недостижения) результата деятельности; поним</w:t>
      </w:r>
      <w:r>
        <w:rPr>
          <w:rFonts w:ascii="Times New Roman" w:hAnsi="Times New Roman"/>
          <w:sz w:val="28"/>
        </w:rPr>
        <w:t>ать причины коммуникативных неудач и уметь предупреждать их, давать оценку приобретённому речевому опыту и корректировать собственную речь с учётом целей и условий общения; оценивать соответствие результата цели и условиям общения;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развивать способность уп</w:t>
      </w:r>
      <w:r>
        <w:rPr>
          <w:rFonts w:ascii="Times New Roman" w:hAnsi="Times New Roman"/>
          <w:sz w:val="28"/>
        </w:rPr>
        <w:t>равлять собственными эмоциями и эмоциями других;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выявлять и анализировать причины эмоций; понимать мотивы и намерения другого человека, анализируя речевую ситуацию; регулировать способ выражения собственных эмоций;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осознанно относиться к другому человеку и</w:t>
      </w:r>
      <w:r>
        <w:rPr>
          <w:rFonts w:ascii="Times New Roman" w:hAnsi="Times New Roman"/>
          <w:sz w:val="28"/>
        </w:rPr>
        <w:t xml:space="preserve"> его мнению;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признавать своё и чужое право на ошибку;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принимать себя и других, не осуждая;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проявлять открытость;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осознавать невозможность контролировать всё вокруг.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У обучающегося будут сформированы следующие </w:t>
      </w:r>
      <w:r>
        <w:rPr>
          <w:rFonts w:ascii="Times New Roman" w:hAnsi="Times New Roman"/>
          <w:b/>
          <w:sz w:val="28"/>
        </w:rPr>
        <w:t>умения совместной деятельности</w:t>
      </w:r>
      <w:r>
        <w:rPr>
          <w:rFonts w:ascii="Times New Roman" w:hAnsi="Times New Roman"/>
          <w:sz w:val="28"/>
        </w:rPr>
        <w:t>: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понимать и испо</w:t>
      </w:r>
      <w:r>
        <w:rPr>
          <w:rFonts w:ascii="Times New Roman" w:hAnsi="Times New Roman"/>
          <w:sz w:val="28"/>
        </w:rPr>
        <w:t>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принимать цель совместной деятельности, коллективно строить действ</w:t>
      </w:r>
      <w:r>
        <w:rPr>
          <w:rFonts w:ascii="Times New Roman" w:hAnsi="Times New Roman"/>
          <w:sz w:val="28"/>
        </w:rPr>
        <w:t>ия по её достижению: распределять роли, договариваться, обсуждать процесс и результат совместной работы;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уметь обобщать мнения нескольких людей, проявлять готовность руководить, выполнять поручения, подчиняться;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планировать организацию совместной работы, о</w:t>
      </w:r>
      <w:r>
        <w:rPr>
          <w:rFonts w:ascii="Times New Roman" w:hAnsi="Times New Roman"/>
          <w:sz w:val="28"/>
        </w:rPr>
        <w:t>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другие);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выполнять свою часть работы</w:t>
      </w:r>
      <w:r>
        <w:rPr>
          <w:rFonts w:ascii="Times New Roman" w:hAnsi="Times New Roman"/>
          <w:sz w:val="28"/>
        </w:rPr>
        <w:t>, достигать качественный результат по своему направлению и координировать свои действия с действиями других членов команды;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оценивать качество своего вклада в общий продукт по критериям, самостоятельно сформулированным участниками взаимодействия, сравниват</w:t>
      </w:r>
      <w:r>
        <w:rPr>
          <w:rFonts w:ascii="Times New Roman" w:hAnsi="Times New Roman"/>
          <w:sz w:val="28"/>
        </w:rPr>
        <w:t>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отчёта перед группой.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ПРЕДМЕТНЫЕ РЕЗУЛЬТАТЫ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</w:pPr>
      <w:r>
        <w:rPr>
          <w:rFonts w:ascii="Times New Roman" w:hAnsi="Times New Roman"/>
          <w:b/>
          <w:sz w:val="28"/>
        </w:rPr>
        <w:t>5 КЛАСС</w:t>
      </w:r>
    </w:p>
    <w:p w:rsidR="009A092D" w:rsidRDefault="009A092D">
      <w:pPr>
        <w:spacing w:after="0"/>
        <w:ind w:left="120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Общие сведения о языке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Осознавать </w:t>
      </w:r>
      <w:r>
        <w:rPr>
          <w:rFonts w:ascii="Times New Roman" w:hAnsi="Times New Roman"/>
          <w:sz w:val="28"/>
        </w:rPr>
        <w:t>богатство и выразительность русского языка, приводить примеры, свидетельствующие об этом.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Знать основные разделы лингвистики, основные единицы языка и речи (звук, морфема, слово, словосочетание, предложение).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Язык и речь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Характеризовать различия между </w:t>
      </w:r>
      <w:r>
        <w:rPr>
          <w:rFonts w:ascii="Times New Roman" w:hAnsi="Times New Roman"/>
          <w:sz w:val="28"/>
        </w:rPr>
        <w:t>устной и письменной речью, диалогом и монологом, учитывать особенности видов речевой деятельности при решении практико-ориентированных учебных задач и в повседневной жизни.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Создавать устные монологические высказывания объёмом не менее 5 предложений на осно</w:t>
      </w:r>
      <w:r>
        <w:rPr>
          <w:rFonts w:ascii="Times New Roman" w:hAnsi="Times New Roman"/>
          <w:sz w:val="28"/>
        </w:rPr>
        <w:t>ве жизненных наблюдений, чтения научно-учебной, художественной и научно-популярной литературы.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Участвовать в диалоге на лингвистические темы (в рамках изученного) и в диалоге/полилоге на основе жизненных наблюдений объёмом не менее 3 реплик.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Владеть различ</w:t>
      </w:r>
      <w:r>
        <w:rPr>
          <w:rFonts w:ascii="Times New Roman" w:hAnsi="Times New Roman"/>
          <w:sz w:val="28"/>
        </w:rPr>
        <w:t>ными видами аудирования: выборочным, ­ознакомительным, детальным – научно-учебных и художественных текстов различных функционально-смысловых типов речи.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Владеть различными видами чтения: просмотровым, ознакомительным, изучающим, поисковым.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Устно пересказыв</w:t>
      </w:r>
      <w:r>
        <w:rPr>
          <w:rFonts w:ascii="Times New Roman" w:hAnsi="Times New Roman"/>
          <w:sz w:val="28"/>
        </w:rPr>
        <w:t>ать прочитанный или прослушанный текст объёмом не менее 100 слов.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150 слов: устно и письменно формулировать</w:t>
      </w:r>
      <w:r>
        <w:rPr>
          <w:rFonts w:ascii="Times New Roman" w:hAnsi="Times New Roman"/>
          <w:sz w:val="28"/>
        </w:rPr>
        <w:t xml:space="preserve"> тему и главную мысль текста; формулировать вопросы по содержанию текста и отвечать на них; подробно и сжато передавать в письменной форме содержание исходного текста (для подробного изложения объём исходного </w:t>
      </w:r>
      <w:r>
        <w:rPr>
          <w:rFonts w:ascii="Times New Roman" w:hAnsi="Times New Roman"/>
          <w:sz w:val="28"/>
        </w:rPr>
        <w:lastRenderedPageBreak/>
        <w:t>текста должен составлять не менее 100 слов; для</w:t>
      </w:r>
      <w:r>
        <w:rPr>
          <w:rFonts w:ascii="Times New Roman" w:hAnsi="Times New Roman"/>
          <w:sz w:val="28"/>
        </w:rPr>
        <w:t xml:space="preserve"> сжатого изложения – не менее 110 слов).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Соблюдать на письме нормы современного русского литературного языка, в том числе во время списы</w:t>
      </w:r>
      <w:r>
        <w:rPr>
          <w:rFonts w:ascii="Times New Roman" w:hAnsi="Times New Roman"/>
          <w:sz w:val="28"/>
        </w:rPr>
        <w:t xml:space="preserve">вания текста объёмом 90–100 слов; словарного диктанта объёмом 15–20 слов; диктанта на основе связного текста объёмом 90–100 слов, составленного с учётом ранее изученных правил правописания (в том числе содержащего изученные в течение первого года обучения </w:t>
      </w:r>
      <w:r>
        <w:rPr>
          <w:rFonts w:ascii="Times New Roman" w:hAnsi="Times New Roman"/>
          <w:sz w:val="28"/>
        </w:rPr>
        <w:t>орфограммы, пунктограммы и слова с непроверяемыми написаниями); уметь пользоваться разными видами лексических словарей; соблюдать в устной речи и на письме правила речевого этикета.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 xml:space="preserve">Текст 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Распознавать основные признаки текста; членить текст на композицио</w:t>
      </w:r>
      <w:r>
        <w:rPr>
          <w:rFonts w:ascii="Times New Roman" w:hAnsi="Times New Roman"/>
          <w:sz w:val="28"/>
        </w:rPr>
        <w:t>нно-смысловые части (абзацы); распознавать средства связи предложений и частей текста (формы слова, однокоренные слова, синонимы, антонимы, личные местоимения, повтор слова); применять эти знания при создании собственного текста (устного и письменного).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</w:t>
      </w:r>
      <w:r>
        <w:rPr>
          <w:rFonts w:ascii="Times New Roman" w:hAnsi="Times New Roman"/>
          <w:sz w:val="28"/>
        </w:rPr>
        <w:t>оводить смысловой анализ текста, его композиционных особенностей, определять количество микротем и абзацев.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Характеризовать текст с точки зрения его соответствия основным признакам (наличие темы, главной мысли, грамматической связи предложений, цельности и</w:t>
      </w:r>
      <w:r>
        <w:rPr>
          <w:rFonts w:ascii="Times New Roman" w:hAnsi="Times New Roman"/>
          <w:sz w:val="28"/>
        </w:rPr>
        <w:t xml:space="preserve"> относительной законченности); с точки зрения его принадлежности к функ­ционально-смысловому типу речи.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Использовать знание основных признаков текста, особенностей функционально-смысловых типов речи, функциональных разновидностей языка в практике создания </w:t>
      </w:r>
      <w:r>
        <w:rPr>
          <w:rFonts w:ascii="Times New Roman" w:hAnsi="Times New Roman"/>
          <w:sz w:val="28"/>
        </w:rPr>
        <w:t>текста (в рамках изученного).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Применять знание основных признаков текста (повествование) в практике его создания.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Создавать тексты-повествования с опорой на жизненный и читательский опыт; тексты с опорой на сюжетную картину (в том числе сочинения-миниатюры</w:t>
      </w:r>
      <w:r>
        <w:rPr>
          <w:rFonts w:ascii="Times New Roman" w:hAnsi="Times New Roman"/>
          <w:sz w:val="28"/>
        </w:rPr>
        <w:t xml:space="preserve"> объёмом 3 и более предложений; классные сочинения объёмом не менее 70 слов).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Восстанавливать деформированный текст; осуществлять корректировку восстановленного текста с опорой на образец.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Владеть умениями информационной переработки прослушанного и прочита</w:t>
      </w:r>
      <w:r>
        <w:rPr>
          <w:rFonts w:ascii="Times New Roman" w:hAnsi="Times New Roman"/>
          <w:sz w:val="28"/>
        </w:rPr>
        <w:t xml:space="preserve">нного научно-учебного, художественного и научно-популярного </w:t>
      </w:r>
      <w:r>
        <w:rPr>
          <w:rFonts w:ascii="Times New Roman" w:hAnsi="Times New Roman"/>
          <w:sz w:val="28"/>
        </w:rPr>
        <w:lastRenderedPageBreak/>
        <w:t>текстов: составлять план (простой, сложный) с целью дальнейшего воспроизведения содержания текста в устной и письменной форме; передавать содержание текста, в том числе с изменением лица рассказчи</w:t>
      </w:r>
      <w:r>
        <w:rPr>
          <w:rFonts w:ascii="Times New Roman" w:hAnsi="Times New Roman"/>
          <w:sz w:val="28"/>
        </w:rPr>
        <w:t>ка;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Представлять сообщение на заданную тему в виде презентации.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Редактировать собственные/созданные дру</w:t>
      </w:r>
      <w:r>
        <w:rPr>
          <w:rFonts w:ascii="Times New Roman" w:hAnsi="Times New Roman"/>
          <w:sz w:val="28"/>
        </w:rPr>
        <w:t>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Функциональные разновидности языка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Иметь общее представление об особенностях </w:t>
      </w:r>
      <w:r>
        <w:rPr>
          <w:rFonts w:ascii="Times New Roman" w:hAnsi="Times New Roman"/>
          <w:sz w:val="28"/>
        </w:rPr>
        <w:t>разговорной речи, функциональных стилей, языка художественной литературы.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Система языка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Фонетика. Графика. Орфоэпия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Характеризовать звуки; понимать различие между звуком и буквой, характеризовать систему звуков.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Проводить фонетический анализ слов.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Исполь</w:t>
      </w:r>
      <w:r>
        <w:rPr>
          <w:rFonts w:ascii="Times New Roman" w:hAnsi="Times New Roman"/>
          <w:sz w:val="28"/>
        </w:rPr>
        <w:t>зовать знания по фонетике, графике и орфоэпии в практике произношения и правописания слов.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Орфография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Оперировать понятием «орфограмма» и различать буквенные и небуквенные орфограммы при проведении орфографического анализа слова.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Распознавать изученные ор</w:t>
      </w:r>
      <w:r>
        <w:rPr>
          <w:rFonts w:ascii="Times New Roman" w:hAnsi="Times New Roman"/>
          <w:sz w:val="28"/>
        </w:rPr>
        <w:t>фограммы.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Применять знания по орфографии в практике правописания (в том числе применять знание о правописании разделительных </w:t>
      </w:r>
      <w:r>
        <w:rPr>
          <w:rFonts w:ascii="Times New Roman" w:hAnsi="Times New Roman"/>
          <w:b/>
          <w:sz w:val="28"/>
        </w:rPr>
        <w:t>ъ</w:t>
      </w:r>
      <w:r>
        <w:rPr>
          <w:rFonts w:ascii="Times New Roman" w:hAnsi="Times New Roman"/>
          <w:sz w:val="28"/>
        </w:rPr>
        <w:t xml:space="preserve"> и </w:t>
      </w:r>
      <w:r>
        <w:rPr>
          <w:rFonts w:ascii="Times New Roman" w:hAnsi="Times New Roman"/>
          <w:b/>
          <w:sz w:val="28"/>
        </w:rPr>
        <w:t>ь</w:t>
      </w:r>
      <w:r>
        <w:rPr>
          <w:rFonts w:ascii="Times New Roman" w:hAnsi="Times New Roman"/>
          <w:sz w:val="28"/>
        </w:rPr>
        <w:t>).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Лексикология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Объяснять лексическое значение слова разными способами (подбор однокоренных слов; подбор синонимов и антонимо</w:t>
      </w:r>
      <w:r>
        <w:rPr>
          <w:rFonts w:ascii="Times New Roman" w:hAnsi="Times New Roman"/>
          <w:sz w:val="28"/>
        </w:rPr>
        <w:t>в; определение значения слова по контексту, с помощью толкового словаря).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Распознавать однозначные и многозначные слова, различать прямое и переносное значения слова.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Распознавать синонимы, антонимы, омонимы; различать многозначные слова и омонимы; уметь п</w:t>
      </w:r>
      <w:r>
        <w:rPr>
          <w:rFonts w:ascii="Times New Roman" w:hAnsi="Times New Roman"/>
          <w:sz w:val="28"/>
        </w:rPr>
        <w:t>равильно употреблять слова-паронимы.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Характеризовать тематические группы слов, родовые и видовые понятия.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Проводить лексический анализ слов (в рамках изученного).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Уметь пользоваться лексическими словарями (толковым словарём, словарями синонимов, антонимов,</w:t>
      </w:r>
      <w:r>
        <w:rPr>
          <w:rFonts w:ascii="Times New Roman" w:hAnsi="Times New Roman"/>
          <w:sz w:val="28"/>
        </w:rPr>
        <w:t xml:space="preserve"> омонимов, паро­нимов).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Морфемика. Орфография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Характеризовать морфему как минимальную значимую единицу языка.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Распознавать морфемы в слове (корень, приставку, суффикс, окончание), выделять основу слова.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Находить чередование звуков в морфемах (в том числе </w:t>
      </w:r>
      <w:r>
        <w:rPr>
          <w:rFonts w:ascii="Times New Roman" w:hAnsi="Times New Roman"/>
          <w:sz w:val="28"/>
        </w:rPr>
        <w:t>чередование гласных с нулём звука).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Проводить морфемный анализ слов.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Применять знания по морфемике при выполнении языкового анализа различных видов и в практике правописания неизменяемых приставок и приставок на -з (-с); ы – и после приставок; корней с безударными проверяемыми, непроверяемыми, чередующимися гласными (в рамк</w:t>
      </w:r>
      <w:r>
        <w:rPr>
          <w:rFonts w:ascii="Times New Roman" w:hAnsi="Times New Roman"/>
          <w:sz w:val="28"/>
        </w:rPr>
        <w:t xml:space="preserve">ах изученного); корней с проверяемыми, непроверяемыми, непроизносимыми согласными (в рамках изученного); ё – о после шипящих в корне слова; </w:t>
      </w:r>
      <w:r>
        <w:rPr>
          <w:rFonts w:ascii="Times New Roman" w:hAnsi="Times New Roman"/>
          <w:b/>
          <w:sz w:val="28"/>
        </w:rPr>
        <w:t>ы</w:t>
      </w:r>
      <w:r>
        <w:rPr>
          <w:rFonts w:ascii="Times New Roman" w:hAnsi="Times New Roman"/>
          <w:sz w:val="28"/>
        </w:rPr>
        <w:t xml:space="preserve"> – </w:t>
      </w:r>
      <w:r>
        <w:rPr>
          <w:rFonts w:ascii="Times New Roman" w:hAnsi="Times New Roman"/>
          <w:b/>
          <w:sz w:val="28"/>
        </w:rPr>
        <w:t>и</w:t>
      </w:r>
      <w:r>
        <w:rPr>
          <w:rFonts w:ascii="Times New Roman" w:hAnsi="Times New Roman"/>
          <w:sz w:val="28"/>
        </w:rPr>
        <w:t xml:space="preserve"> после </w:t>
      </w:r>
      <w:r>
        <w:rPr>
          <w:rFonts w:ascii="Times New Roman" w:hAnsi="Times New Roman"/>
          <w:b/>
          <w:sz w:val="28"/>
        </w:rPr>
        <w:t>ц</w:t>
      </w:r>
      <w:r>
        <w:rPr>
          <w:rFonts w:ascii="Times New Roman" w:hAnsi="Times New Roman"/>
          <w:sz w:val="28"/>
        </w:rPr>
        <w:t>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Проводить орфографический анализ слов (в рамках изученного).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Уместно использовать слова с суффиксами </w:t>
      </w:r>
      <w:r>
        <w:rPr>
          <w:rFonts w:ascii="Times New Roman" w:hAnsi="Times New Roman"/>
          <w:sz w:val="28"/>
        </w:rPr>
        <w:t>оценки в собственной речи.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Морфология. Культура речи. Орфография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Применять знания о частях речи как лексико-грамматических разрядах слов, о грамматическом значении слова, о сис­теме частей речи в русском языке для решения практико-ориентированных учебных </w:t>
      </w:r>
      <w:r>
        <w:rPr>
          <w:rFonts w:ascii="Times New Roman" w:hAnsi="Times New Roman"/>
          <w:sz w:val="28"/>
        </w:rPr>
        <w:t>задач.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Распознавать имена существительные, имена прилагательные, глаголы.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Проводить морфологический анализ имён существительных, частичный морфологический анализ имён прилагательных, глаголов.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Проводить орфографический анализ имён существительных, имён при</w:t>
      </w:r>
      <w:r>
        <w:rPr>
          <w:rFonts w:ascii="Times New Roman" w:hAnsi="Times New Roman"/>
          <w:sz w:val="28"/>
        </w:rPr>
        <w:t>лагательных, глаголов (в рамках изученного).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Применять знания по морфологии при выполнении языкового анализа различных видов и в речевой практике.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Имя существительное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Определять общее грамматическое значение, морфологические признаки и синтаксические функ</w:t>
      </w:r>
      <w:r>
        <w:rPr>
          <w:rFonts w:ascii="Times New Roman" w:hAnsi="Times New Roman"/>
          <w:sz w:val="28"/>
        </w:rPr>
        <w:t>ции имени существительного; объяснять его роль в речи.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Определять лексико-грамматические разряды имён существительных.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Различать типы склонения имён существительных, выявлять разносклоняемые и несклоняемые имена существительные.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Проводить морфологический а</w:t>
      </w:r>
      <w:r>
        <w:rPr>
          <w:rFonts w:ascii="Times New Roman" w:hAnsi="Times New Roman"/>
          <w:sz w:val="28"/>
        </w:rPr>
        <w:t>нализ имён существительных.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Соблюдать нормы словоизменения, произношения имён существительных, постановки в них ударения (в рамках изученного), употребления несклоняемых имён существительных.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Соблюдать правила правописания имён существительных: безударных </w:t>
      </w:r>
      <w:r>
        <w:rPr>
          <w:rFonts w:ascii="Times New Roman" w:hAnsi="Times New Roman"/>
          <w:sz w:val="28"/>
        </w:rPr>
        <w:t xml:space="preserve">окончаний; </w:t>
      </w:r>
      <w:r>
        <w:rPr>
          <w:rFonts w:ascii="Times New Roman" w:hAnsi="Times New Roman"/>
          <w:b/>
          <w:sz w:val="28"/>
        </w:rPr>
        <w:t>о</w:t>
      </w:r>
      <w:r>
        <w:rPr>
          <w:rFonts w:ascii="Times New Roman" w:hAnsi="Times New Roman"/>
          <w:sz w:val="28"/>
        </w:rPr>
        <w:t xml:space="preserve"> – </w:t>
      </w:r>
      <w:r>
        <w:rPr>
          <w:rFonts w:ascii="Times New Roman" w:hAnsi="Times New Roman"/>
          <w:b/>
          <w:sz w:val="28"/>
        </w:rPr>
        <w:t>е</w:t>
      </w:r>
      <w:r>
        <w:rPr>
          <w:rFonts w:ascii="Times New Roman" w:hAnsi="Times New Roman"/>
          <w:sz w:val="28"/>
        </w:rPr>
        <w:t xml:space="preserve"> (</w:t>
      </w:r>
      <w:r>
        <w:rPr>
          <w:rFonts w:ascii="Times New Roman" w:hAnsi="Times New Roman"/>
          <w:b/>
          <w:sz w:val="28"/>
        </w:rPr>
        <w:t>ё</w:t>
      </w:r>
      <w:r>
        <w:rPr>
          <w:rFonts w:ascii="Times New Roman" w:hAnsi="Times New Roman"/>
          <w:sz w:val="28"/>
        </w:rPr>
        <w:t xml:space="preserve">) после шипящих и </w:t>
      </w:r>
      <w:r>
        <w:rPr>
          <w:rFonts w:ascii="Times New Roman" w:hAnsi="Times New Roman"/>
          <w:b/>
          <w:sz w:val="28"/>
        </w:rPr>
        <w:t>ц</w:t>
      </w:r>
      <w:r>
        <w:rPr>
          <w:rFonts w:ascii="Times New Roman" w:hAnsi="Times New Roman"/>
          <w:sz w:val="28"/>
        </w:rPr>
        <w:t xml:space="preserve"> в суффиксах и окончаниях; суффиксов </w:t>
      </w:r>
      <w:r>
        <w:rPr>
          <w:rFonts w:ascii="Times New Roman" w:hAnsi="Times New Roman"/>
          <w:b/>
          <w:sz w:val="28"/>
        </w:rPr>
        <w:t>-чик-</w:t>
      </w:r>
      <w:r>
        <w:rPr>
          <w:rFonts w:ascii="Times New Roman" w:hAnsi="Times New Roman"/>
          <w:sz w:val="28"/>
        </w:rPr>
        <w:t xml:space="preserve"> – </w:t>
      </w:r>
      <w:r>
        <w:rPr>
          <w:rFonts w:ascii="Times New Roman" w:hAnsi="Times New Roman"/>
          <w:b/>
          <w:sz w:val="28"/>
        </w:rPr>
        <w:t>-щик-</w:t>
      </w:r>
      <w:r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b/>
          <w:sz w:val="28"/>
        </w:rPr>
        <w:t>-ек-</w:t>
      </w:r>
      <w:r>
        <w:rPr>
          <w:rFonts w:ascii="Times New Roman" w:hAnsi="Times New Roman"/>
          <w:sz w:val="28"/>
        </w:rPr>
        <w:t xml:space="preserve"> – </w:t>
      </w:r>
      <w:r>
        <w:rPr>
          <w:rFonts w:ascii="Times New Roman" w:hAnsi="Times New Roman"/>
          <w:b/>
          <w:sz w:val="28"/>
        </w:rPr>
        <w:t>-ик- (-чик-);</w:t>
      </w:r>
      <w:r>
        <w:rPr>
          <w:rFonts w:ascii="Times New Roman" w:hAnsi="Times New Roman"/>
          <w:sz w:val="28"/>
        </w:rPr>
        <w:t xml:space="preserve"> корней с чередованием </w:t>
      </w:r>
      <w:r>
        <w:rPr>
          <w:rFonts w:ascii="Times New Roman" w:hAnsi="Times New Roman"/>
          <w:b/>
          <w:sz w:val="28"/>
        </w:rPr>
        <w:t>а </w:t>
      </w:r>
      <w:r>
        <w:rPr>
          <w:rFonts w:ascii="Times New Roman" w:hAnsi="Times New Roman"/>
          <w:sz w:val="28"/>
        </w:rPr>
        <w:t>//</w:t>
      </w:r>
      <w:r>
        <w:rPr>
          <w:rFonts w:ascii="Times New Roman" w:hAnsi="Times New Roman"/>
          <w:b/>
          <w:sz w:val="28"/>
        </w:rPr>
        <w:t> о</w:t>
      </w:r>
      <w:r>
        <w:rPr>
          <w:rFonts w:ascii="Times New Roman" w:hAnsi="Times New Roman"/>
          <w:sz w:val="28"/>
        </w:rPr>
        <w:t xml:space="preserve">: </w:t>
      </w:r>
      <w:r>
        <w:rPr>
          <w:rFonts w:ascii="Times New Roman" w:hAnsi="Times New Roman"/>
          <w:b/>
          <w:sz w:val="28"/>
        </w:rPr>
        <w:t xml:space="preserve">-лаг- </w:t>
      </w:r>
      <w:r>
        <w:rPr>
          <w:rFonts w:ascii="Times New Roman" w:hAnsi="Times New Roman"/>
          <w:sz w:val="28"/>
        </w:rPr>
        <w:t>–</w:t>
      </w:r>
      <w:r>
        <w:rPr>
          <w:rFonts w:ascii="Times New Roman" w:hAnsi="Times New Roman"/>
          <w:b/>
          <w:sz w:val="28"/>
        </w:rPr>
        <w:t xml:space="preserve"> -лож-</w:t>
      </w:r>
      <w:r>
        <w:rPr>
          <w:rFonts w:ascii="Times New Roman" w:hAnsi="Times New Roman"/>
          <w:sz w:val="28"/>
        </w:rPr>
        <w:t xml:space="preserve">; </w:t>
      </w:r>
      <w:r>
        <w:rPr>
          <w:rFonts w:ascii="Times New Roman" w:hAnsi="Times New Roman"/>
          <w:b/>
          <w:sz w:val="28"/>
        </w:rPr>
        <w:t xml:space="preserve">-раст- </w:t>
      </w:r>
      <w:r>
        <w:rPr>
          <w:rFonts w:ascii="Times New Roman" w:hAnsi="Times New Roman"/>
          <w:sz w:val="28"/>
        </w:rPr>
        <w:t>–</w:t>
      </w:r>
      <w:r>
        <w:rPr>
          <w:rFonts w:ascii="Times New Roman" w:hAnsi="Times New Roman"/>
          <w:b/>
          <w:sz w:val="28"/>
        </w:rPr>
        <w:t xml:space="preserve"> -ращ- </w:t>
      </w:r>
      <w:r>
        <w:rPr>
          <w:rFonts w:ascii="Times New Roman" w:hAnsi="Times New Roman"/>
          <w:sz w:val="28"/>
        </w:rPr>
        <w:t>–</w:t>
      </w:r>
      <w:r>
        <w:rPr>
          <w:rFonts w:ascii="Times New Roman" w:hAnsi="Times New Roman"/>
          <w:b/>
          <w:sz w:val="28"/>
        </w:rPr>
        <w:t xml:space="preserve"> -рос-</w:t>
      </w:r>
      <w:r>
        <w:rPr>
          <w:rFonts w:ascii="Times New Roman" w:hAnsi="Times New Roman"/>
          <w:sz w:val="28"/>
        </w:rPr>
        <w:t xml:space="preserve">; </w:t>
      </w:r>
      <w:r>
        <w:rPr>
          <w:rFonts w:ascii="Times New Roman" w:hAnsi="Times New Roman"/>
          <w:b/>
          <w:sz w:val="28"/>
        </w:rPr>
        <w:t xml:space="preserve">-гар- </w:t>
      </w:r>
      <w:r>
        <w:rPr>
          <w:rFonts w:ascii="Times New Roman" w:hAnsi="Times New Roman"/>
          <w:sz w:val="28"/>
        </w:rPr>
        <w:t>–</w:t>
      </w:r>
      <w:r>
        <w:rPr>
          <w:rFonts w:ascii="Times New Roman" w:hAnsi="Times New Roman"/>
          <w:b/>
          <w:sz w:val="28"/>
        </w:rPr>
        <w:t xml:space="preserve"> -гор-</w:t>
      </w:r>
      <w:r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b/>
          <w:sz w:val="28"/>
        </w:rPr>
        <w:t xml:space="preserve">-зар- </w:t>
      </w:r>
      <w:r>
        <w:rPr>
          <w:rFonts w:ascii="Times New Roman" w:hAnsi="Times New Roman"/>
          <w:sz w:val="28"/>
        </w:rPr>
        <w:t>–</w:t>
      </w:r>
      <w:r>
        <w:rPr>
          <w:rFonts w:ascii="Times New Roman" w:hAnsi="Times New Roman"/>
          <w:b/>
          <w:sz w:val="28"/>
        </w:rPr>
        <w:t xml:space="preserve"> -зор-</w:t>
      </w:r>
      <w:r>
        <w:rPr>
          <w:rFonts w:ascii="Times New Roman" w:hAnsi="Times New Roman"/>
          <w:sz w:val="28"/>
        </w:rPr>
        <w:t xml:space="preserve">; </w:t>
      </w:r>
      <w:r>
        <w:rPr>
          <w:rFonts w:ascii="Times New Roman" w:hAnsi="Times New Roman"/>
          <w:b/>
          <w:sz w:val="28"/>
        </w:rPr>
        <w:t xml:space="preserve">-клан- </w:t>
      </w:r>
      <w:r>
        <w:rPr>
          <w:rFonts w:ascii="Times New Roman" w:hAnsi="Times New Roman"/>
          <w:sz w:val="28"/>
        </w:rPr>
        <w:t>–</w:t>
      </w:r>
      <w:r>
        <w:rPr>
          <w:rFonts w:ascii="Times New Roman" w:hAnsi="Times New Roman"/>
          <w:b/>
          <w:sz w:val="28"/>
        </w:rPr>
        <w:t xml:space="preserve"> -клон-</w:t>
      </w:r>
      <w:r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b/>
          <w:sz w:val="28"/>
        </w:rPr>
        <w:t xml:space="preserve">-скак- </w:t>
      </w:r>
      <w:r>
        <w:rPr>
          <w:rFonts w:ascii="Times New Roman" w:hAnsi="Times New Roman"/>
          <w:sz w:val="28"/>
        </w:rPr>
        <w:t>–</w:t>
      </w:r>
      <w:r>
        <w:rPr>
          <w:rFonts w:ascii="Times New Roman" w:hAnsi="Times New Roman"/>
          <w:b/>
          <w:sz w:val="28"/>
        </w:rPr>
        <w:t xml:space="preserve"> -скоч-</w:t>
      </w:r>
      <w:r>
        <w:rPr>
          <w:rFonts w:ascii="Times New Roman" w:hAnsi="Times New Roman"/>
          <w:sz w:val="28"/>
        </w:rPr>
        <w:t xml:space="preserve">; употребления (неупотребления) </w:t>
      </w:r>
      <w:r>
        <w:rPr>
          <w:rFonts w:ascii="Times New Roman" w:hAnsi="Times New Roman"/>
          <w:b/>
          <w:sz w:val="28"/>
        </w:rPr>
        <w:t xml:space="preserve">ь </w:t>
      </w:r>
      <w:r>
        <w:rPr>
          <w:rFonts w:ascii="Times New Roman" w:hAnsi="Times New Roman"/>
          <w:sz w:val="28"/>
        </w:rPr>
        <w:t xml:space="preserve">на конце имён существительных после шипящих; слитное и раздельное написание </w:t>
      </w:r>
      <w:r>
        <w:rPr>
          <w:rFonts w:ascii="Times New Roman" w:hAnsi="Times New Roman"/>
          <w:b/>
          <w:sz w:val="28"/>
        </w:rPr>
        <w:t>не</w:t>
      </w:r>
      <w:r>
        <w:rPr>
          <w:rFonts w:ascii="Times New Roman" w:hAnsi="Times New Roman"/>
          <w:sz w:val="28"/>
        </w:rPr>
        <w:t xml:space="preserve"> с именами существительными; правописание собственных имён существительных.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Имя прилагательное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Определять общее грамматическое значение, морфол</w:t>
      </w:r>
      <w:r>
        <w:rPr>
          <w:rFonts w:ascii="Times New Roman" w:hAnsi="Times New Roman"/>
          <w:sz w:val="28"/>
        </w:rPr>
        <w:t>огические признаки и синтаксические функции имени прилагательного; объяснять его роль в речи; различать полную и краткую формы имён прилагательных.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Проводить частичный морфологический анализ имён прилагательных (в рамках изученного).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Соблюдать нормы словои</w:t>
      </w:r>
      <w:r>
        <w:rPr>
          <w:rFonts w:ascii="Times New Roman" w:hAnsi="Times New Roman"/>
          <w:sz w:val="28"/>
        </w:rPr>
        <w:t>зменения, произношения имён прилагательных, постановки в них ударения (в рамках изучен­ного).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Соблюдать правила правописания имён прилагательных: безударных окончаний; </w:t>
      </w:r>
      <w:r>
        <w:rPr>
          <w:rFonts w:ascii="Times New Roman" w:hAnsi="Times New Roman"/>
          <w:b/>
          <w:sz w:val="28"/>
        </w:rPr>
        <w:t>о</w:t>
      </w:r>
      <w:r>
        <w:rPr>
          <w:rFonts w:ascii="Times New Roman" w:hAnsi="Times New Roman"/>
          <w:sz w:val="28"/>
        </w:rPr>
        <w:t xml:space="preserve"> – </w:t>
      </w:r>
      <w:r>
        <w:rPr>
          <w:rFonts w:ascii="Times New Roman" w:hAnsi="Times New Roman"/>
          <w:b/>
          <w:sz w:val="28"/>
        </w:rPr>
        <w:t>е</w:t>
      </w:r>
      <w:r>
        <w:rPr>
          <w:rFonts w:ascii="Times New Roman" w:hAnsi="Times New Roman"/>
          <w:sz w:val="28"/>
        </w:rPr>
        <w:t xml:space="preserve"> после шипящих и </w:t>
      </w:r>
      <w:r>
        <w:rPr>
          <w:rFonts w:ascii="Times New Roman" w:hAnsi="Times New Roman"/>
          <w:b/>
          <w:sz w:val="28"/>
        </w:rPr>
        <w:t>ц</w:t>
      </w:r>
      <w:r>
        <w:rPr>
          <w:rFonts w:ascii="Times New Roman" w:hAnsi="Times New Roman"/>
          <w:sz w:val="28"/>
        </w:rPr>
        <w:t xml:space="preserve"> в суффиксах и окончаниях; кратких форм имён прилагательных с осн</w:t>
      </w:r>
      <w:r>
        <w:rPr>
          <w:rFonts w:ascii="Times New Roman" w:hAnsi="Times New Roman"/>
          <w:sz w:val="28"/>
        </w:rPr>
        <w:t xml:space="preserve">овой на шипящие; правила слитного и раздельного написания </w:t>
      </w:r>
      <w:r>
        <w:rPr>
          <w:rFonts w:ascii="Times New Roman" w:hAnsi="Times New Roman"/>
          <w:b/>
          <w:sz w:val="28"/>
        </w:rPr>
        <w:t>не</w:t>
      </w:r>
      <w:r>
        <w:rPr>
          <w:rFonts w:ascii="Times New Roman" w:hAnsi="Times New Roman"/>
          <w:sz w:val="28"/>
        </w:rPr>
        <w:t xml:space="preserve"> с именами прилагательными.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Глагол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Определять общее грамматическое значение, морфологические признаки и синтаксические функции глагола; объяснять его роль в словосочетании и предложении, а также </w:t>
      </w:r>
      <w:r>
        <w:rPr>
          <w:rFonts w:ascii="Times New Roman" w:hAnsi="Times New Roman"/>
          <w:sz w:val="28"/>
        </w:rPr>
        <w:t>в речи.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Различать глаголы совершенного и несовершенного вида, возвратные и невозвратные.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Называть грамматические свойства инфинитива (неопределённой формы) глагола, выделять его основу; выделять основу настоящего (будущего простого) времени глагола.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Опреде</w:t>
      </w:r>
      <w:r>
        <w:rPr>
          <w:rFonts w:ascii="Times New Roman" w:hAnsi="Times New Roman"/>
          <w:sz w:val="28"/>
        </w:rPr>
        <w:t>лять спряжение глагола, уметь спрягать глаголы.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Проводить частичный морфологический анализ глаголов (в рамках изученного).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Соблюдать нормы словоизменения глаголов, постановки ударения в глагольных формах (в рамках изученного).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Соблюдать правила правописани</w:t>
      </w:r>
      <w:r>
        <w:rPr>
          <w:rFonts w:ascii="Times New Roman" w:hAnsi="Times New Roman"/>
          <w:sz w:val="28"/>
        </w:rPr>
        <w:t xml:space="preserve">я глаголов: корней с чередованием </w:t>
      </w:r>
      <w:r>
        <w:rPr>
          <w:rFonts w:ascii="Times New Roman" w:hAnsi="Times New Roman"/>
          <w:b/>
          <w:sz w:val="28"/>
        </w:rPr>
        <w:t xml:space="preserve">е </w:t>
      </w:r>
      <w:r>
        <w:rPr>
          <w:rFonts w:ascii="Times New Roman" w:hAnsi="Times New Roman"/>
          <w:sz w:val="28"/>
        </w:rPr>
        <w:t xml:space="preserve">// </w:t>
      </w:r>
      <w:r>
        <w:rPr>
          <w:rFonts w:ascii="Times New Roman" w:hAnsi="Times New Roman"/>
          <w:b/>
          <w:sz w:val="28"/>
        </w:rPr>
        <w:t>и</w:t>
      </w:r>
      <w:r>
        <w:rPr>
          <w:rFonts w:ascii="Times New Roman" w:hAnsi="Times New Roman"/>
          <w:sz w:val="28"/>
        </w:rPr>
        <w:t xml:space="preserve">; использования </w:t>
      </w:r>
      <w:r>
        <w:rPr>
          <w:rFonts w:ascii="Times New Roman" w:hAnsi="Times New Roman"/>
          <w:b/>
          <w:sz w:val="28"/>
        </w:rPr>
        <w:t xml:space="preserve">ь </w:t>
      </w:r>
      <w:r>
        <w:rPr>
          <w:rFonts w:ascii="Times New Roman" w:hAnsi="Times New Roman"/>
          <w:sz w:val="28"/>
        </w:rPr>
        <w:t xml:space="preserve">после шипящих как показателя грамматической формы в инфинитиве, в форме 2-го лица единственного числа; </w:t>
      </w:r>
      <w:r>
        <w:rPr>
          <w:rFonts w:ascii="Times New Roman" w:hAnsi="Times New Roman"/>
          <w:b/>
          <w:sz w:val="28"/>
        </w:rPr>
        <w:t>-тся</w:t>
      </w:r>
      <w:r>
        <w:rPr>
          <w:rFonts w:ascii="Times New Roman" w:hAnsi="Times New Roman"/>
          <w:sz w:val="28"/>
        </w:rPr>
        <w:t xml:space="preserve"> и </w:t>
      </w:r>
      <w:r>
        <w:rPr>
          <w:rFonts w:ascii="Times New Roman" w:hAnsi="Times New Roman"/>
          <w:b/>
          <w:sz w:val="28"/>
        </w:rPr>
        <w:t>-ться</w:t>
      </w:r>
      <w:r>
        <w:rPr>
          <w:rFonts w:ascii="Times New Roman" w:hAnsi="Times New Roman"/>
          <w:sz w:val="28"/>
        </w:rPr>
        <w:t xml:space="preserve"> в глаголах; суффиксов </w:t>
      </w:r>
      <w:r>
        <w:rPr>
          <w:rFonts w:ascii="Times New Roman" w:hAnsi="Times New Roman"/>
          <w:b/>
          <w:sz w:val="28"/>
        </w:rPr>
        <w:t>-ова</w:t>
      </w:r>
      <w:r>
        <w:rPr>
          <w:rFonts w:ascii="Times New Roman" w:hAnsi="Times New Roman"/>
          <w:sz w:val="28"/>
        </w:rPr>
        <w:t>-</w:t>
      </w:r>
      <w:r>
        <w:rPr>
          <w:rFonts w:ascii="Times New Roman" w:hAnsi="Times New Roman"/>
          <w:b/>
          <w:sz w:val="28"/>
        </w:rPr>
        <w:t xml:space="preserve"> </w:t>
      </w:r>
      <w:r>
        <w:rPr>
          <w:rFonts w:ascii="Times New Roman" w:hAnsi="Times New Roman"/>
          <w:sz w:val="28"/>
        </w:rPr>
        <w:t>– -</w:t>
      </w:r>
      <w:r>
        <w:rPr>
          <w:rFonts w:ascii="Times New Roman" w:hAnsi="Times New Roman"/>
          <w:b/>
          <w:sz w:val="28"/>
        </w:rPr>
        <w:t>ева</w:t>
      </w:r>
      <w:r>
        <w:rPr>
          <w:rFonts w:ascii="Times New Roman" w:hAnsi="Times New Roman"/>
          <w:sz w:val="28"/>
        </w:rPr>
        <w:t xml:space="preserve">-, </w:t>
      </w:r>
      <w:r>
        <w:rPr>
          <w:rFonts w:ascii="Times New Roman" w:hAnsi="Times New Roman"/>
          <w:b/>
          <w:sz w:val="28"/>
        </w:rPr>
        <w:t xml:space="preserve">-ыва- </w:t>
      </w:r>
      <w:r>
        <w:rPr>
          <w:rFonts w:ascii="Times New Roman" w:hAnsi="Times New Roman"/>
          <w:sz w:val="28"/>
        </w:rPr>
        <w:t xml:space="preserve">– </w:t>
      </w:r>
      <w:r>
        <w:rPr>
          <w:rFonts w:ascii="Times New Roman" w:hAnsi="Times New Roman"/>
          <w:b/>
          <w:sz w:val="28"/>
        </w:rPr>
        <w:t>-ива-</w:t>
      </w:r>
      <w:r>
        <w:rPr>
          <w:rFonts w:ascii="Times New Roman" w:hAnsi="Times New Roman"/>
          <w:sz w:val="28"/>
        </w:rPr>
        <w:t>; личных окончаний глагола, глас</w:t>
      </w:r>
      <w:r>
        <w:rPr>
          <w:rFonts w:ascii="Times New Roman" w:hAnsi="Times New Roman"/>
          <w:sz w:val="28"/>
        </w:rPr>
        <w:t xml:space="preserve">ной перед суффиксом </w:t>
      </w:r>
      <w:r>
        <w:rPr>
          <w:rFonts w:ascii="Times New Roman" w:hAnsi="Times New Roman"/>
          <w:b/>
          <w:sz w:val="28"/>
        </w:rPr>
        <w:t>-л-</w:t>
      </w:r>
      <w:r>
        <w:rPr>
          <w:rFonts w:ascii="Times New Roman" w:hAnsi="Times New Roman"/>
          <w:sz w:val="28"/>
        </w:rPr>
        <w:t xml:space="preserve"> в формах прошедшего времени глагола; слитного и раздельного написания </w:t>
      </w:r>
      <w:r>
        <w:rPr>
          <w:rFonts w:ascii="Times New Roman" w:hAnsi="Times New Roman"/>
          <w:b/>
          <w:sz w:val="28"/>
        </w:rPr>
        <w:t>не</w:t>
      </w:r>
      <w:r>
        <w:rPr>
          <w:rFonts w:ascii="Times New Roman" w:hAnsi="Times New Roman"/>
          <w:sz w:val="28"/>
        </w:rPr>
        <w:t xml:space="preserve"> с глаголами.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Синтаксис. Культура речи. Пунктуация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Распознавать единицы синтаксиса (словосочетание и предложение); проводить синтаксический анализ словосочетани</w:t>
      </w:r>
      <w:r>
        <w:rPr>
          <w:rFonts w:ascii="Times New Roman" w:hAnsi="Times New Roman"/>
          <w:sz w:val="28"/>
        </w:rPr>
        <w:t>й и простых предложений; проводить пунктуационный анализ простых осложнённых и сложных предложений (в рамках изученного); применять знания по синтаксису и пунктуации при выполнении языкового анализа различных видов и в речевой практике.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Распознавать словос</w:t>
      </w:r>
      <w:r>
        <w:rPr>
          <w:rFonts w:ascii="Times New Roman" w:hAnsi="Times New Roman"/>
          <w:sz w:val="28"/>
        </w:rPr>
        <w:t>очетания по морфологическим свойствам главного слова (именные, глагольные, наречные); простые нео­сложнённые предложения; простые предложения, осложнённые однородными членами, включая предложения с обобщающим словом при однородных членах, обращением; распо</w:t>
      </w:r>
      <w:r>
        <w:rPr>
          <w:rFonts w:ascii="Times New Roman" w:hAnsi="Times New Roman"/>
          <w:sz w:val="28"/>
        </w:rPr>
        <w:t>знавать предложения по цели высказывания (повествовательные, побудительные, вопросительные), эмоциональной окраске (восклицательные и невосклицательные), количеству грамматических основ (простые и сложные), наличию второстепенных членов (распространённые и</w:t>
      </w:r>
      <w:r>
        <w:rPr>
          <w:rFonts w:ascii="Times New Roman" w:hAnsi="Times New Roman"/>
          <w:sz w:val="28"/>
        </w:rPr>
        <w:t xml:space="preserve"> нераспространённые); определять главные (грамматическую основу) и второстепенные члены предложения, морфологические средства выражения подлежащего (именем существительным или местоимением в именительном падеже, сочетанием имени существительного в форме им</w:t>
      </w:r>
      <w:r>
        <w:rPr>
          <w:rFonts w:ascii="Times New Roman" w:hAnsi="Times New Roman"/>
          <w:sz w:val="28"/>
        </w:rPr>
        <w:t xml:space="preserve">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падежа) и сказуемого (глаголом, именем </w:t>
      </w:r>
      <w:r>
        <w:rPr>
          <w:rFonts w:ascii="Times New Roman" w:hAnsi="Times New Roman"/>
          <w:sz w:val="28"/>
        </w:rPr>
        <w:lastRenderedPageBreak/>
        <w:t>существительным, имене</w:t>
      </w:r>
      <w:r>
        <w:rPr>
          <w:rFonts w:ascii="Times New Roman" w:hAnsi="Times New Roman"/>
          <w:sz w:val="28"/>
        </w:rPr>
        <w:t>м прилагательным), средства выражения второстепенных членов предложения (в рамках изученного).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Соблюдать на письме пунктуационные правила при постановке тире между подлежащим и сказуемым, выборе знаков препинания в предложениях с однородными членами, связа</w:t>
      </w:r>
      <w:r>
        <w:rPr>
          <w:rFonts w:ascii="Times New Roman" w:hAnsi="Times New Roman"/>
          <w:sz w:val="28"/>
        </w:rPr>
        <w:t xml:space="preserve">нными бессоюзной связью, одиночным союзом </w:t>
      </w:r>
      <w:r>
        <w:rPr>
          <w:rFonts w:ascii="Times New Roman" w:hAnsi="Times New Roman"/>
          <w:b/>
          <w:sz w:val="28"/>
        </w:rPr>
        <w:t>и</w:t>
      </w:r>
      <w:r>
        <w:rPr>
          <w:rFonts w:ascii="Times New Roman" w:hAnsi="Times New Roman"/>
          <w:sz w:val="28"/>
        </w:rPr>
        <w:t xml:space="preserve">, союзами </w:t>
      </w:r>
      <w:r>
        <w:rPr>
          <w:rFonts w:ascii="Times New Roman" w:hAnsi="Times New Roman"/>
          <w:b/>
          <w:sz w:val="28"/>
        </w:rPr>
        <w:t>а</w:t>
      </w:r>
      <w:r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b/>
          <w:sz w:val="28"/>
        </w:rPr>
        <w:t>но</w:t>
      </w:r>
      <w:r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b/>
          <w:sz w:val="28"/>
        </w:rPr>
        <w:t>однако</w:t>
      </w:r>
      <w:r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b/>
          <w:sz w:val="28"/>
        </w:rPr>
        <w:t>зато</w:t>
      </w:r>
      <w:r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b/>
          <w:sz w:val="28"/>
        </w:rPr>
        <w:t>да</w:t>
      </w:r>
      <w:r>
        <w:rPr>
          <w:rFonts w:ascii="Times New Roman" w:hAnsi="Times New Roman"/>
          <w:sz w:val="28"/>
        </w:rPr>
        <w:t xml:space="preserve"> (в значении </w:t>
      </w:r>
      <w:r>
        <w:rPr>
          <w:rFonts w:ascii="Times New Roman" w:hAnsi="Times New Roman"/>
          <w:b/>
          <w:sz w:val="28"/>
        </w:rPr>
        <w:t>и</w:t>
      </w:r>
      <w:r>
        <w:rPr>
          <w:rFonts w:ascii="Times New Roman" w:hAnsi="Times New Roman"/>
          <w:sz w:val="28"/>
        </w:rPr>
        <w:t xml:space="preserve">), </w:t>
      </w:r>
      <w:r>
        <w:rPr>
          <w:rFonts w:ascii="Times New Roman" w:hAnsi="Times New Roman"/>
          <w:b/>
          <w:sz w:val="28"/>
        </w:rPr>
        <w:t>да</w:t>
      </w:r>
      <w:r>
        <w:rPr>
          <w:rFonts w:ascii="Times New Roman" w:hAnsi="Times New Roman"/>
          <w:sz w:val="28"/>
        </w:rPr>
        <w:t xml:space="preserve"> (в значении </w:t>
      </w:r>
      <w:r>
        <w:rPr>
          <w:rFonts w:ascii="Times New Roman" w:hAnsi="Times New Roman"/>
          <w:b/>
          <w:sz w:val="28"/>
        </w:rPr>
        <w:t>но</w:t>
      </w:r>
      <w:r>
        <w:rPr>
          <w:rFonts w:ascii="Times New Roman" w:hAnsi="Times New Roman"/>
          <w:sz w:val="28"/>
        </w:rPr>
        <w:t xml:space="preserve">); с обобщающим словом при однородных членах; с обращением; в предложениях с прямой речью; в сложных предложениях, состоящих из частей, связанных бессоюзной связью и союзами </w:t>
      </w:r>
      <w:r>
        <w:rPr>
          <w:rFonts w:ascii="Times New Roman" w:hAnsi="Times New Roman"/>
          <w:b/>
          <w:sz w:val="28"/>
        </w:rPr>
        <w:t>и</w:t>
      </w:r>
      <w:r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b/>
          <w:sz w:val="28"/>
        </w:rPr>
        <w:t>но</w:t>
      </w:r>
      <w:r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b/>
          <w:sz w:val="28"/>
        </w:rPr>
        <w:t>а</w:t>
      </w:r>
      <w:r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b/>
          <w:sz w:val="28"/>
        </w:rPr>
        <w:t>однако</w:t>
      </w:r>
      <w:r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b/>
          <w:sz w:val="28"/>
        </w:rPr>
        <w:t>зато</w:t>
      </w:r>
      <w:r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b/>
          <w:sz w:val="28"/>
        </w:rPr>
        <w:t>да</w:t>
      </w:r>
      <w:r>
        <w:rPr>
          <w:rFonts w:ascii="Times New Roman" w:hAnsi="Times New Roman"/>
          <w:sz w:val="28"/>
        </w:rPr>
        <w:t>; оформлять на письме диалог.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Проводить пунктуационный а</w:t>
      </w:r>
      <w:r>
        <w:rPr>
          <w:rFonts w:ascii="Times New Roman" w:hAnsi="Times New Roman"/>
          <w:sz w:val="28"/>
        </w:rPr>
        <w:t>нализ предложения (в рамках изученного).</w:t>
      </w:r>
    </w:p>
    <w:p w:rsidR="009A092D" w:rsidRDefault="00B15B8F">
      <w:pPr>
        <w:spacing w:after="0"/>
        <w:ind w:left="120"/>
      </w:pPr>
      <w:r>
        <w:rPr>
          <w:rFonts w:ascii="Times New Roman" w:hAnsi="Times New Roman"/>
          <w:b/>
          <w:sz w:val="28"/>
        </w:rPr>
        <w:t>6 КЛАСС</w:t>
      </w:r>
    </w:p>
    <w:p w:rsidR="009A092D" w:rsidRDefault="009A092D">
      <w:pPr>
        <w:spacing w:after="0"/>
        <w:ind w:left="120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Общие сведения о языке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Характеризовать функции русского языка как государственного языка Российской Федерации и языка межнационального общения, приводить примеры использования русского языка как государстве</w:t>
      </w:r>
      <w:r>
        <w:rPr>
          <w:rFonts w:ascii="Times New Roman" w:hAnsi="Times New Roman"/>
          <w:sz w:val="28"/>
        </w:rPr>
        <w:t>нного языка Российской Федерации и как языка межнационального общения (в рамках изученного).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Иметь представление о русском литературном языке.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Язык и речь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Создавать устные монологические высказывания объёмом не менее 6 предложений на основе жизненных набл</w:t>
      </w:r>
      <w:r>
        <w:rPr>
          <w:rFonts w:ascii="Times New Roman" w:hAnsi="Times New Roman"/>
          <w:sz w:val="28"/>
        </w:rPr>
        <w:t>юдений, чтения научно-учебной, художественной и научно-популярной литературы (монолог-описание, монолог-повествование, монолог-рассуждение); выступать с сообщением на лингвистическую тему.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Участвовать в диалоге (побуждение к действию, обмен мнениями) объём</w:t>
      </w:r>
      <w:r>
        <w:rPr>
          <w:rFonts w:ascii="Times New Roman" w:hAnsi="Times New Roman"/>
          <w:sz w:val="28"/>
        </w:rPr>
        <w:t>ом не менее 4 реплик.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функционально-смысловых типов речи.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Владеть различными видами чтения: просмотровым, ознакомительным, изу</w:t>
      </w:r>
      <w:r>
        <w:rPr>
          <w:rFonts w:ascii="Times New Roman" w:hAnsi="Times New Roman"/>
          <w:sz w:val="28"/>
        </w:rPr>
        <w:t>чающим, поисковым.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Устно пересказывать прочитанный или прослушанный текст объёмом не менее 110 слов.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Понимать содержание прослушанных и прочитанных научно-учебных и художественных текстов различных функционально-смысловых типов речи </w:t>
      </w:r>
      <w:r>
        <w:rPr>
          <w:rFonts w:ascii="Times New Roman" w:hAnsi="Times New Roman"/>
          <w:sz w:val="28"/>
        </w:rPr>
        <w:lastRenderedPageBreak/>
        <w:t>объёмом не менее 180 сл</w:t>
      </w:r>
      <w:r>
        <w:rPr>
          <w:rFonts w:ascii="Times New Roman" w:hAnsi="Times New Roman"/>
          <w:sz w:val="28"/>
        </w:rPr>
        <w:t>ов: устно и письменно формулировать тему и главную мысль текста, вопросы по содержанию текста и отвечать на них; подробно и сжато передавать в устной и письменной форме содержание прочитанных научно-учебных и художественных текстов различных функционально-</w:t>
      </w:r>
      <w:r>
        <w:rPr>
          <w:rFonts w:ascii="Times New Roman" w:hAnsi="Times New Roman"/>
          <w:sz w:val="28"/>
        </w:rPr>
        <w:t>смысловых типов речи (для подробного изложения объём исходного текста должен составлять не менее 160 слов; для сжатого изложения – не менее 165 слов).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Осуществлять выбор лексических средств в соответствии с речевой ситуацией; пользоваться словарями иностра</w:t>
      </w:r>
      <w:r>
        <w:rPr>
          <w:rFonts w:ascii="Times New Roman" w:hAnsi="Times New Roman"/>
          <w:sz w:val="28"/>
        </w:rPr>
        <w:t>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Соблюдать в устной речи и на письме нормы современного русского литературного языка, в том числе во</w:t>
      </w:r>
      <w:r>
        <w:rPr>
          <w:rFonts w:ascii="Times New Roman" w:hAnsi="Times New Roman"/>
          <w:sz w:val="28"/>
        </w:rPr>
        <w:t xml:space="preserve"> время списывания текста объёмом 100–110 слов; словарного диктанта объёмом 20–25 слов; диктанта на основе связного текста объёмом 100–110 слов, составленного с учётом ранее изученных правил правописания (в том числе содержащего изученные в течение второго </w:t>
      </w:r>
      <w:r>
        <w:rPr>
          <w:rFonts w:ascii="Times New Roman" w:hAnsi="Times New Roman"/>
          <w:sz w:val="28"/>
        </w:rPr>
        <w:t>года обучения орфограммы, пунктограммы и слова с непроверяемыми написаниями); соблюдать в устной речи и на письме правила речевого этикета.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Текст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Анализировать текст с точки зрения его соответствия основным признакам; с точки зрения его принадлежности к ф</w:t>
      </w:r>
      <w:r>
        <w:rPr>
          <w:rFonts w:ascii="Times New Roman" w:hAnsi="Times New Roman"/>
          <w:sz w:val="28"/>
        </w:rPr>
        <w:t>унк­ционально-смысловому типу речи.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Характеризовать тексты различных функционально-смысловых типов речи; характеризовать особенности описания как типа речи (описание внешности человека, помещения, природы, местности, действий).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Выявлять средства связи пред</w:t>
      </w:r>
      <w:r>
        <w:rPr>
          <w:rFonts w:ascii="Times New Roman" w:hAnsi="Times New Roman"/>
          <w:sz w:val="28"/>
        </w:rPr>
        <w:t>ложений в тексте, в том числе притяжательные и указательные местоимения, видо-временную соотнесённость глагольных форм.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Применять знания о функционально-смысловых типах речи при выполнении анализа различных видов и в речевой практике; использовать знание о</w:t>
      </w:r>
      <w:r>
        <w:rPr>
          <w:rFonts w:ascii="Times New Roman" w:hAnsi="Times New Roman"/>
          <w:sz w:val="28"/>
        </w:rPr>
        <w:t>сновных признаков текста в практике создания собственного текста.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Создавать тексты различных функционально-смысловых типов речи (повествование, оп</w:t>
      </w:r>
      <w:r>
        <w:rPr>
          <w:rFonts w:ascii="Times New Roman" w:hAnsi="Times New Roman"/>
          <w:sz w:val="28"/>
        </w:rPr>
        <w:t xml:space="preserve">исание внешности человека, помещения, природы, местности, действий) с опорой на жизненный и читательский опыт; </w:t>
      </w:r>
      <w:r>
        <w:rPr>
          <w:rFonts w:ascii="Times New Roman" w:hAnsi="Times New Roman"/>
          <w:sz w:val="28"/>
        </w:rPr>
        <w:lastRenderedPageBreak/>
        <w:t>произведение искусства (в том числе сочинения-миниатюры объёмом 5 и более предложений; классные сочинения объёмом не менее 100 слов с учётом функ</w:t>
      </w:r>
      <w:r>
        <w:rPr>
          <w:rFonts w:ascii="Times New Roman" w:hAnsi="Times New Roman"/>
          <w:sz w:val="28"/>
        </w:rPr>
        <w:t>циональной разновидности и жанра сочинения, характера темы).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Владеть умениями информационной переработки текста: составлять план прочитанного текста (простой, сложный; назывной, вопросный) с целью дальнейшего воспроизведения содержания текста в устной и пи</w:t>
      </w:r>
      <w:r>
        <w:rPr>
          <w:rFonts w:ascii="Times New Roman" w:hAnsi="Times New Roman"/>
          <w:sz w:val="28"/>
        </w:rPr>
        <w:t>сьменной форме; выделять главную и второстепенную информацию в прослушанном и прочитанном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Предс</w:t>
      </w:r>
      <w:r>
        <w:rPr>
          <w:rFonts w:ascii="Times New Roman" w:hAnsi="Times New Roman"/>
          <w:sz w:val="28"/>
        </w:rPr>
        <w:t>тавлять сообщение на заданную тему в виде презентации.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Редактировать собственные тексты с опорой на з</w:t>
      </w:r>
      <w:r>
        <w:rPr>
          <w:rFonts w:ascii="Times New Roman" w:hAnsi="Times New Roman"/>
          <w:sz w:val="28"/>
        </w:rPr>
        <w:t>нание норм современного русского литературного языка.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Функциональные разновидности языка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Характеризовать особенности официально-делового стиля речи, научного стиля речи; перечислять требования к составлению словарной статьи и научного сообщения; анализиро</w:t>
      </w:r>
      <w:r>
        <w:rPr>
          <w:rFonts w:ascii="Times New Roman" w:hAnsi="Times New Roman"/>
          <w:sz w:val="28"/>
        </w:rPr>
        <w:t>вать тексты разных функциональных разновидностей языка и жанров (рассказ; заявление, расписка; словарная статья, научное сообщение).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Применять знания об официально-деловом и научном стиле при выполнении языкового анализа различных видов и в речевой практик</w:t>
      </w:r>
      <w:r>
        <w:rPr>
          <w:rFonts w:ascii="Times New Roman" w:hAnsi="Times New Roman"/>
          <w:sz w:val="28"/>
        </w:rPr>
        <w:t>е.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СИСТЕМА ЯЗЫКА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Лексикология. Культура речи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Различать слова с точки зрения их происхождения: исконно русские и заимствованные слова; различать слова с точки зрения их принадлежности к активному или пассивному запасу: неологизмы, устаревшие слова (истори</w:t>
      </w:r>
      <w:r>
        <w:rPr>
          <w:rFonts w:ascii="Times New Roman" w:hAnsi="Times New Roman"/>
          <w:sz w:val="28"/>
        </w:rPr>
        <w:t>змы и архаизмы); различать слова с точки зрения сферы их употребления: общеупотребительные слова и слова ограниченной сферы употребления (диалектизмы, термины, профессионализмы, жаргонизмы); определять стилистическую окраску слова. Проводить лексический ан</w:t>
      </w:r>
      <w:r>
        <w:rPr>
          <w:rFonts w:ascii="Times New Roman" w:hAnsi="Times New Roman"/>
          <w:sz w:val="28"/>
        </w:rPr>
        <w:t>ализ слов.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Распознавать эпитеты, метафоры, олицетворения; понимать их основное коммуникативное назначение в художественном тексте и использовать в речи с целью повышения её богатства и выразительности.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Распознавать в тексте фразеологизмы, уметь определять </w:t>
      </w:r>
      <w:r>
        <w:rPr>
          <w:rFonts w:ascii="Times New Roman" w:hAnsi="Times New Roman"/>
          <w:sz w:val="28"/>
        </w:rPr>
        <w:t>их значения; характеризовать ситуацию употреб­ления фра­зеологизма.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Осуществлять выбор лексических средств в соответствии с речевой ситуацией; пользоваться словарями иностранных слов, устаревших слов; оценивать свою и чужую речь с точки зрения точного, уме</w:t>
      </w:r>
      <w:r>
        <w:rPr>
          <w:rFonts w:ascii="Times New Roman" w:hAnsi="Times New Roman"/>
          <w:sz w:val="28"/>
        </w:rPr>
        <w:t>стного и выразительного словоупотребления; использовать толковые словари.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Словообразование. Культура речи. Орфография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Распознавать формообразующие и словообразующие морфемы в слове; выделять производящую основу.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Определять способы словообразования </w:t>
      </w:r>
      <w:r>
        <w:rPr>
          <w:rFonts w:ascii="Times New Roman" w:hAnsi="Times New Roman"/>
          <w:sz w:val="28"/>
        </w:rPr>
        <w:t>(приставочный, суффиксальный, приставочно-суффиксальный, бессуффиксный, сложение, переход из одной части речи в другую); проводить морфемный и словообразовательный анализ слов; применять знания по морфемике и словообразованию при выполнении языкового анали</w:t>
      </w:r>
      <w:r>
        <w:rPr>
          <w:rFonts w:ascii="Times New Roman" w:hAnsi="Times New Roman"/>
          <w:sz w:val="28"/>
        </w:rPr>
        <w:t>за различных видов.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Соблюдать нормы словообразования имён прилагательных. 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Соблюдать правила правописания сложных и сложносокращённых слов; правила правописания корня </w:t>
      </w:r>
      <w:r>
        <w:rPr>
          <w:rFonts w:ascii="Times New Roman" w:hAnsi="Times New Roman"/>
          <w:b/>
          <w:sz w:val="28"/>
        </w:rPr>
        <w:t>-кас-</w:t>
      </w:r>
      <w:r>
        <w:rPr>
          <w:rFonts w:ascii="Times New Roman" w:hAnsi="Times New Roman"/>
          <w:sz w:val="28"/>
        </w:rPr>
        <w:t xml:space="preserve"> – </w:t>
      </w:r>
      <w:r>
        <w:rPr>
          <w:rFonts w:ascii="Times New Roman" w:hAnsi="Times New Roman"/>
          <w:b/>
          <w:sz w:val="28"/>
        </w:rPr>
        <w:t xml:space="preserve">-кос- </w:t>
      </w:r>
      <w:r>
        <w:rPr>
          <w:rFonts w:ascii="Times New Roman" w:hAnsi="Times New Roman"/>
          <w:sz w:val="28"/>
        </w:rPr>
        <w:t xml:space="preserve">с чередованием </w:t>
      </w:r>
      <w:r>
        <w:rPr>
          <w:rFonts w:ascii="Times New Roman" w:hAnsi="Times New Roman"/>
          <w:b/>
          <w:sz w:val="28"/>
        </w:rPr>
        <w:t>а</w:t>
      </w:r>
      <w:r>
        <w:rPr>
          <w:rFonts w:ascii="Times New Roman" w:hAnsi="Times New Roman"/>
          <w:sz w:val="28"/>
        </w:rPr>
        <w:t xml:space="preserve"> // </w:t>
      </w:r>
      <w:r>
        <w:rPr>
          <w:rFonts w:ascii="Times New Roman" w:hAnsi="Times New Roman"/>
          <w:b/>
          <w:sz w:val="28"/>
        </w:rPr>
        <w:t>о</w:t>
      </w:r>
      <w:r>
        <w:rPr>
          <w:rFonts w:ascii="Times New Roman" w:hAnsi="Times New Roman"/>
          <w:sz w:val="28"/>
        </w:rPr>
        <w:t xml:space="preserve">, гласных в приставках </w:t>
      </w:r>
      <w:r>
        <w:rPr>
          <w:rFonts w:ascii="Times New Roman" w:hAnsi="Times New Roman"/>
          <w:b/>
          <w:sz w:val="28"/>
        </w:rPr>
        <w:t>пре-</w:t>
      </w:r>
      <w:r>
        <w:rPr>
          <w:rFonts w:ascii="Times New Roman" w:hAnsi="Times New Roman"/>
          <w:sz w:val="28"/>
        </w:rPr>
        <w:t xml:space="preserve"> и </w:t>
      </w:r>
      <w:r>
        <w:rPr>
          <w:rFonts w:ascii="Times New Roman" w:hAnsi="Times New Roman"/>
          <w:b/>
          <w:sz w:val="28"/>
        </w:rPr>
        <w:t>при-</w:t>
      </w:r>
      <w:r>
        <w:rPr>
          <w:rFonts w:ascii="Times New Roman" w:hAnsi="Times New Roman"/>
          <w:sz w:val="28"/>
        </w:rPr>
        <w:t>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Морфология. Культура речи. Орфография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Характеризовать особенности словообразования имён суще</w:t>
      </w:r>
      <w:r>
        <w:rPr>
          <w:rFonts w:ascii="Times New Roman" w:hAnsi="Times New Roman"/>
          <w:sz w:val="28"/>
        </w:rPr>
        <w:t>ствительных.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Соблюдать правила слитного и дефисного написания </w:t>
      </w:r>
      <w:r>
        <w:rPr>
          <w:rFonts w:ascii="Times New Roman" w:hAnsi="Times New Roman"/>
          <w:b/>
          <w:sz w:val="28"/>
        </w:rPr>
        <w:t>пол-</w:t>
      </w:r>
      <w:r>
        <w:rPr>
          <w:rFonts w:ascii="Times New Roman" w:hAnsi="Times New Roman"/>
          <w:sz w:val="28"/>
        </w:rPr>
        <w:t xml:space="preserve"> и </w:t>
      </w:r>
      <w:r>
        <w:rPr>
          <w:rFonts w:ascii="Times New Roman" w:hAnsi="Times New Roman"/>
          <w:b/>
          <w:sz w:val="28"/>
        </w:rPr>
        <w:t>полу-</w:t>
      </w:r>
      <w:r>
        <w:rPr>
          <w:rFonts w:ascii="Times New Roman" w:hAnsi="Times New Roman"/>
          <w:sz w:val="28"/>
        </w:rPr>
        <w:t xml:space="preserve"> со словами.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Соблюдать нормы произношения, постановки ударения (в рамках изученного), словоизменения имён существительных.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Различать качественные, относительные и притяжательные имен</w:t>
      </w:r>
      <w:r>
        <w:rPr>
          <w:rFonts w:ascii="Times New Roman" w:hAnsi="Times New Roman"/>
          <w:sz w:val="28"/>
        </w:rPr>
        <w:t>а прилагательные, степени сравнения качественных имён прилагательных.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Соблюдать нормы словообразования имён прилагательных; нормы произношения имён прилагательных, нормы ударения (в рамках изученного); соблюдать правила правописания </w:t>
      </w:r>
      <w:r>
        <w:rPr>
          <w:rFonts w:ascii="Times New Roman" w:hAnsi="Times New Roman"/>
          <w:b/>
          <w:sz w:val="28"/>
        </w:rPr>
        <w:t>н</w:t>
      </w:r>
      <w:r>
        <w:rPr>
          <w:rFonts w:ascii="Times New Roman" w:hAnsi="Times New Roman"/>
          <w:sz w:val="28"/>
        </w:rPr>
        <w:t xml:space="preserve"> и </w:t>
      </w:r>
      <w:r>
        <w:rPr>
          <w:rFonts w:ascii="Times New Roman" w:hAnsi="Times New Roman"/>
          <w:b/>
          <w:sz w:val="28"/>
        </w:rPr>
        <w:t>нн</w:t>
      </w:r>
      <w:r>
        <w:rPr>
          <w:rFonts w:ascii="Times New Roman" w:hAnsi="Times New Roman"/>
          <w:sz w:val="28"/>
        </w:rPr>
        <w:t xml:space="preserve"> в именах прилага</w:t>
      </w:r>
      <w:r>
        <w:rPr>
          <w:rFonts w:ascii="Times New Roman" w:hAnsi="Times New Roman"/>
          <w:sz w:val="28"/>
        </w:rPr>
        <w:t xml:space="preserve">тельных, суффиксов </w:t>
      </w:r>
      <w:r>
        <w:rPr>
          <w:rFonts w:ascii="Times New Roman" w:hAnsi="Times New Roman"/>
          <w:b/>
          <w:sz w:val="28"/>
        </w:rPr>
        <w:t>-к-</w:t>
      </w:r>
      <w:r>
        <w:rPr>
          <w:rFonts w:ascii="Times New Roman" w:hAnsi="Times New Roman"/>
          <w:sz w:val="28"/>
        </w:rPr>
        <w:t xml:space="preserve"> и </w:t>
      </w:r>
      <w:r>
        <w:rPr>
          <w:rFonts w:ascii="Times New Roman" w:hAnsi="Times New Roman"/>
          <w:b/>
          <w:sz w:val="28"/>
        </w:rPr>
        <w:t>-ск-</w:t>
      </w:r>
      <w:r>
        <w:rPr>
          <w:rFonts w:ascii="Times New Roman" w:hAnsi="Times New Roman"/>
          <w:sz w:val="28"/>
        </w:rPr>
        <w:t xml:space="preserve"> имён прилагательных, сложных имён прилагательных.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Распознавать числительные; определять общее грамматическое значение имени числительного; различать разряды имён числительных по значению, по строению.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Уметь склонять числительн</w:t>
      </w:r>
      <w:r>
        <w:rPr>
          <w:rFonts w:ascii="Times New Roman" w:hAnsi="Times New Roman"/>
          <w:sz w:val="28"/>
        </w:rPr>
        <w:t>ые и характеризовать особенности склонения, словообразования и синтаксических функций числительных; характеризовать роль имён числительных в речи.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Правильно употреблять собирательные имена числительные; соблюдать правила правописания имён числительных, в т</w:t>
      </w:r>
      <w:r>
        <w:rPr>
          <w:rFonts w:ascii="Times New Roman" w:hAnsi="Times New Roman"/>
          <w:sz w:val="28"/>
        </w:rPr>
        <w:t xml:space="preserve">ом числе написание </w:t>
      </w:r>
      <w:r>
        <w:rPr>
          <w:rFonts w:ascii="Times New Roman" w:hAnsi="Times New Roman"/>
          <w:b/>
          <w:sz w:val="28"/>
        </w:rPr>
        <w:t>ь</w:t>
      </w:r>
      <w:r>
        <w:rPr>
          <w:rFonts w:ascii="Times New Roman" w:hAnsi="Times New Roman"/>
          <w:sz w:val="28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Распознавать местоимения; определять общее грамматическое значение; различать разряд</w:t>
      </w:r>
      <w:r>
        <w:rPr>
          <w:rFonts w:ascii="Times New Roman" w:hAnsi="Times New Roman"/>
          <w:sz w:val="28"/>
        </w:rPr>
        <w:t>ы местоимений; уметь склонять местоимения; характеризовать особенности их склонения, словообразования, синтаксических функций, роли в речи.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Правильно употреблять местоимения в соответствии с требованиями русского речевого этикета, в том числе местоимения 3</w:t>
      </w:r>
      <w:r>
        <w:rPr>
          <w:rFonts w:ascii="Times New Roman" w:hAnsi="Times New Roman"/>
          <w:sz w:val="28"/>
        </w:rPr>
        <w:t xml:space="preserve">-го лица в соответствии со смыслом предшествующего текста (устранение двусмысленности, неточности); соблюдать правила правописания местоимений с </w:t>
      </w:r>
      <w:r>
        <w:rPr>
          <w:rFonts w:ascii="Times New Roman" w:hAnsi="Times New Roman"/>
          <w:b/>
          <w:sz w:val="28"/>
        </w:rPr>
        <w:t>не</w:t>
      </w:r>
      <w:r>
        <w:rPr>
          <w:rFonts w:ascii="Times New Roman" w:hAnsi="Times New Roman"/>
          <w:sz w:val="28"/>
        </w:rPr>
        <w:t xml:space="preserve"> и </w:t>
      </w:r>
      <w:r>
        <w:rPr>
          <w:rFonts w:ascii="Times New Roman" w:hAnsi="Times New Roman"/>
          <w:b/>
          <w:sz w:val="28"/>
        </w:rPr>
        <w:t>ни</w:t>
      </w:r>
      <w:r>
        <w:rPr>
          <w:rFonts w:ascii="Times New Roman" w:hAnsi="Times New Roman"/>
          <w:sz w:val="28"/>
        </w:rPr>
        <w:t>, слитного, раздельного и дефисного написания местоимений.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Распознавать переходные и непереходные глагол</w:t>
      </w:r>
      <w:r>
        <w:rPr>
          <w:rFonts w:ascii="Times New Roman" w:hAnsi="Times New Roman"/>
          <w:sz w:val="28"/>
        </w:rPr>
        <w:t>ы; разноспрягаемые глаголы; определять наклонение глагола, значение глаголов в изъявительном, условном и повелительном наклонении; различать безличные и личные глаголы; использовать личные глаголы в безличном значении.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Соблюдать правила правописания </w:t>
      </w:r>
      <w:r>
        <w:rPr>
          <w:rFonts w:ascii="Times New Roman" w:hAnsi="Times New Roman"/>
          <w:b/>
          <w:sz w:val="28"/>
        </w:rPr>
        <w:t>ь</w:t>
      </w:r>
      <w:r>
        <w:rPr>
          <w:rFonts w:ascii="Times New Roman" w:hAnsi="Times New Roman"/>
          <w:sz w:val="28"/>
        </w:rPr>
        <w:t xml:space="preserve"> в фо</w:t>
      </w:r>
      <w:r>
        <w:rPr>
          <w:rFonts w:ascii="Times New Roman" w:hAnsi="Times New Roman"/>
          <w:sz w:val="28"/>
        </w:rPr>
        <w:t>рмах глагола повелительного наклонения.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Проводить морфологический анализ имён прилагательных, имён числительных, местоимений, глаголов; применять знания по морфологии при выполнении языкового анализа различных видов и в речевой практике.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Проводить фонетиче</w:t>
      </w:r>
      <w:r>
        <w:rPr>
          <w:rFonts w:ascii="Times New Roman" w:hAnsi="Times New Roman"/>
          <w:sz w:val="28"/>
        </w:rPr>
        <w:t>ский анализ слов; использовать знания по фонетике и графике в практике произношения и правописания слов.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Проводить синтаксичес</w:t>
      </w:r>
      <w:r>
        <w:rPr>
          <w:rFonts w:ascii="Times New Roman" w:hAnsi="Times New Roman"/>
          <w:sz w:val="28"/>
        </w:rPr>
        <w:t>кий анализ словосочетаний, синтаксический и пунктуационный анализ предложений (в рамках изученного), применять знания по синтаксису и пунктуации при выполнении языкового анализа различных видов и в речевой практике.</w:t>
      </w: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lastRenderedPageBreak/>
        <w:t>7 КЛАСС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Общие сведения о языке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Иметь пр</w:t>
      </w:r>
      <w:r>
        <w:rPr>
          <w:rFonts w:ascii="Times New Roman" w:hAnsi="Times New Roman"/>
          <w:sz w:val="28"/>
        </w:rPr>
        <w:t>едставление о языке как развивающемся явлении.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Осознавать взаимосвязь языка, культуры и истории народа (приводить примеры).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 xml:space="preserve">Язык и речь 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Создавать устные монологические высказывания объёмом не менее 7 предложений на основе наблюдений, личных впечатлений, </w:t>
      </w:r>
      <w:r>
        <w:rPr>
          <w:rFonts w:ascii="Times New Roman" w:hAnsi="Times New Roman"/>
          <w:sz w:val="28"/>
        </w:rPr>
        <w:t>чтения научно-учебной, художественной и научно-­ по­пулярной литературы (монолог-описание, монолог-рассуждение, монолог-повествование); выступать с научным сообщением.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Участвовать в диалоге на лингвистические темы (в рамках изученного) и темы на основе жиз</w:t>
      </w:r>
      <w:r>
        <w:rPr>
          <w:rFonts w:ascii="Times New Roman" w:hAnsi="Times New Roman"/>
          <w:sz w:val="28"/>
        </w:rPr>
        <w:t>ненных наблюдений объёмом не менее 5 реплик.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Владеть различными видами диалога: диалог – запрос информации, диалог – сообщение информации.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Владеть различными видами аудирования (выборочное, ознакомительное, детальное) публицистических текстов различных фун</w:t>
      </w:r>
      <w:r>
        <w:rPr>
          <w:rFonts w:ascii="Times New Roman" w:hAnsi="Times New Roman"/>
          <w:sz w:val="28"/>
        </w:rPr>
        <w:t>кционально-смысловых типов речи.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Владеть различными видами чтения: просмотровым, ознакомительным, изучающим, поисковым.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Устно пересказывать прослушанный или прочитанный текст объёмом не менее 120 слов.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Понимать содержание прослушанных и прочитанных </w:t>
      </w:r>
      <w:r>
        <w:rPr>
          <w:rFonts w:ascii="Times New Roman" w:hAnsi="Times New Roman"/>
          <w:sz w:val="28"/>
        </w:rPr>
        <w:t>публицистических текстов (рассуждение-доказательство, рассуждение-объяснение, рассуждение-размышление) объёмом не менее 230 слов: устно и письменно формулировать тему и главную мысль текста; формулировать вопросы по содержанию текста и отвечать на них; под</w:t>
      </w:r>
      <w:r>
        <w:rPr>
          <w:rFonts w:ascii="Times New Roman" w:hAnsi="Times New Roman"/>
          <w:sz w:val="28"/>
        </w:rPr>
        <w:t>робно, сжато и выборочно передавать в устной и письменной форме содержание прослушанных публицистических текстов (для подробного изложения объём исходного текста должен составлять не менее 180 слов; для сжатого и выборочного изложения – не менее 200 слов).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Осуществлять адекватный выбор языковых средств для со­здания высказывания в соответствии с целью, темой и коммуникативным замыслом.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Соблюдать в устной речи и на письме нормы современного русского литературного языка, в том числе во время списывания текста</w:t>
      </w:r>
      <w:r>
        <w:rPr>
          <w:rFonts w:ascii="Times New Roman" w:hAnsi="Times New Roman"/>
          <w:sz w:val="28"/>
        </w:rPr>
        <w:t xml:space="preserve"> объёмом 110–120 слов; словарного диктанта объёмом 25–30 слов; диктанта на основе </w:t>
      </w:r>
      <w:r>
        <w:rPr>
          <w:rFonts w:ascii="Times New Roman" w:hAnsi="Times New Roman"/>
          <w:sz w:val="28"/>
        </w:rPr>
        <w:lastRenderedPageBreak/>
        <w:t>связного текста объёмом 110–120 слов, составленного с учётом ранее изученных правил правописания (в том числе содержащего изученные в течение третьего года обучения орфограмм</w:t>
      </w:r>
      <w:r>
        <w:rPr>
          <w:rFonts w:ascii="Times New Roman" w:hAnsi="Times New Roman"/>
          <w:sz w:val="28"/>
        </w:rPr>
        <w:t>ы, пунктограммы и слова с непроверяемыми написаниями); соблюдать на письме пра­вила речевого этикета.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Текст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Анализировать текст с точки зрения его соответствия ос­новным признакам; выявлять его структуру, особенности абзац­ного членения, языковые средства</w:t>
      </w:r>
      <w:r>
        <w:rPr>
          <w:rFonts w:ascii="Times New Roman" w:hAnsi="Times New Roman"/>
          <w:sz w:val="28"/>
        </w:rPr>
        <w:t xml:space="preserve"> выразительности в тексте: фонетические (звукопись), словообразовательные, лексические.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Выявлять лексические и грамматические средства связи предл</w:t>
      </w:r>
      <w:r>
        <w:rPr>
          <w:rFonts w:ascii="Times New Roman" w:hAnsi="Times New Roman"/>
          <w:sz w:val="28"/>
        </w:rPr>
        <w:t>ожений и частей текста.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Создавать тексты различных функционально-смысловых ­типов речи с опорой на жизненный и читательский опыт; на произведения искусства (в том числе сочинения-миниатюры объёмом 6 и более предложений; классные сочинения объёмом не менее </w:t>
      </w:r>
      <w:r>
        <w:rPr>
          <w:rFonts w:ascii="Times New Roman" w:hAnsi="Times New Roman"/>
          <w:sz w:val="28"/>
        </w:rPr>
        <w:t>150 слов с учётом стиля и жанра сочинения, характера темы).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Владеть умениями информационной переработки текста: составлять план прочитанного текста (простой, сложный; назывной, вопросный, тезисный) с целью дальнейшего воспроизведения содержания текста в ус</w:t>
      </w:r>
      <w:r>
        <w:rPr>
          <w:rFonts w:ascii="Times New Roman" w:hAnsi="Times New Roman"/>
          <w:sz w:val="28"/>
        </w:rPr>
        <w:t>тной и письменной форме; выделять главную и второстепенную информацию в тексте; передавать содержание текста с изменением лица рассказчика; использовать способы информационной переработки текста; извлекать информацию из различных источников, в том числе из</w:t>
      </w:r>
      <w:r>
        <w:rPr>
          <w:rFonts w:ascii="Times New Roman" w:hAnsi="Times New Roman"/>
          <w:sz w:val="28"/>
        </w:rPr>
        <w:t xml:space="preserve"> лингвистических словарей и справочной литературы, и использовать её в учебной деятельности.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Представлять сообщение на заданную тему в виде презентации.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Представлять содержание научно-учебного текста в виде таблицы, схемы; представлять содержание таблицы, </w:t>
      </w:r>
      <w:r>
        <w:rPr>
          <w:rFonts w:ascii="Times New Roman" w:hAnsi="Times New Roman"/>
          <w:sz w:val="28"/>
        </w:rPr>
        <w:t>схемы в виде текста.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Редактировать тексты: сопоставлять исходный и отредактированный тексты; редактировать собственные тексты с целью совершенствования их содержания и формы с опорой на знание норм современного русского литературного языка.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Функциональные</w:t>
      </w:r>
      <w:r>
        <w:rPr>
          <w:rFonts w:ascii="Times New Roman" w:hAnsi="Times New Roman"/>
          <w:b/>
          <w:sz w:val="28"/>
        </w:rPr>
        <w:t xml:space="preserve"> разновидности языка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Характеризовать функциональные разновидности языка: разговорную речь и функциональные стили (научный, публицистический, официально-деловой), язык художественной литературы.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Характеризовать особенности публицистического стиля (в том чис</w:t>
      </w:r>
      <w:r>
        <w:rPr>
          <w:rFonts w:ascii="Times New Roman" w:hAnsi="Times New Roman"/>
          <w:sz w:val="28"/>
        </w:rPr>
        <w:t>ле сферу употребления, функции), употребления языковых средств выразительности в текстах публицистического стиля, нормы построения текстов публицистического стиля, особенности жанров (интервью, репортаж, заметка).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Создавать тексты публицистического стиля в</w:t>
      </w:r>
      <w:r>
        <w:rPr>
          <w:rFonts w:ascii="Times New Roman" w:hAnsi="Times New Roman"/>
          <w:sz w:val="28"/>
        </w:rPr>
        <w:t xml:space="preserve"> жанре репортажа, заметки, интервью; оформлять деловые бумаги (инструкция).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Владеть нормами построения текстов публицистического стиля.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Характеризовать особенности официально-делового стиля (в том числе сферу употребления, функции, языковые особенности), </w:t>
      </w:r>
      <w:r>
        <w:rPr>
          <w:rFonts w:ascii="Times New Roman" w:hAnsi="Times New Roman"/>
          <w:sz w:val="28"/>
        </w:rPr>
        <w:t>особенности жанра инструкции.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Применять знания о функциональных разновидностях языка при выполнении языкового анализа различных видов и в речевой практике.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Система языка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Распознавать изученные орфограммы; проводить орфографический анализ слов; применять з</w:t>
      </w:r>
      <w:r>
        <w:rPr>
          <w:rFonts w:ascii="Times New Roman" w:hAnsi="Times New Roman"/>
          <w:sz w:val="28"/>
        </w:rPr>
        <w:t>нания по орфографии в практике правописания.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Использовать знания по морфемике и словообразованию при выполнении языкового анализа различных видов и в практике правописания.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Объяснять значения фразеологизмов, пословиц и поговорок, афоризмов, крылатых слов (</w:t>
      </w:r>
      <w:r>
        <w:rPr>
          <w:rFonts w:ascii="Times New Roman" w:hAnsi="Times New Roman"/>
          <w:sz w:val="28"/>
        </w:rPr>
        <w:t>на основе изученного), в том числе с использованием фразеологических словарей русского языка.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Распознавать метафору, олицетворение, эпитет, гиперболу, литоту; понимать их коммуникативное назначение в художественном тексте и использовать в речи как средство</w:t>
      </w:r>
      <w:r>
        <w:rPr>
          <w:rFonts w:ascii="Times New Roman" w:hAnsi="Times New Roman"/>
          <w:sz w:val="28"/>
        </w:rPr>
        <w:t xml:space="preserve"> выразительности.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Характеризовать слово с точки зрения сферы его употреб­ления, происхождения, активного и пассивного запаса и стилистической окраски; проводить лексический анализ слов; применять знания по лексике и фразеологии при выполнении языкового ана</w:t>
      </w:r>
      <w:r>
        <w:rPr>
          <w:rFonts w:ascii="Times New Roman" w:hAnsi="Times New Roman"/>
          <w:sz w:val="28"/>
        </w:rPr>
        <w:t>лиза различных видов и в речевой практике.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Распознавать омонимию слов разных частей речи; различать лексическую и грамматическую омонимию; понимать особенности употребления омонимов в речи.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Использовать грамматические словари и справочники в речевой практи</w:t>
      </w:r>
      <w:r>
        <w:rPr>
          <w:rFonts w:ascii="Times New Roman" w:hAnsi="Times New Roman"/>
          <w:sz w:val="28"/>
        </w:rPr>
        <w:t>ке.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Морфология. Культура речи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Распознавать причастия и деепричастия, наречия, служебные слова (предлоги, союзы, частицы), междометия, звукоподражательные слова и проводить их морфологический анализ: определять общее грамматическое значение, морфологически</w:t>
      </w:r>
      <w:r>
        <w:rPr>
          <w:rFonts w:ascii="Times New Roman" w:hAnsi="Times New Roman"/>
          <w:sz w:val="28"/>
        </w:rPr>
        <w:t>е признаки, синтаксические функции.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Причастие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Характеризовать причастие как особую форму глагола, определять признаки глагола и имени прилагательного в причастии; определять синтаксические функции причастия.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Распознавать причастия настоящего и прошедшего </w:t>
      </w:r>
      <w:r>
        <w:rPr>
          <w:rFonts w:ascii="Times New Roman" w:hAnsi="Times New Roman"/>
          <w:sz w:val="28"/>
        </w:rPr>
        <w:t>времени, действительные и страдательные причастия, различать и характеризовать полные и краткие формы страдательных причастий, склонять причастия.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Проводить морфологический, орфографический анализ причастий, применять это умение в речевой практике.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Составл</w:t>
      </w:r>
      <w:r>
        <w:rPr>
          <w:rFonts w:ascii="Times New Roman" w:hAnsi="Times New Roman"/>
          <w:sz w:val="28"/>
        </w:rPr>
        <w:t>ять словосочетания с причастием в роли зависимого слова, конструировать причастные обороты.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Уместно использовать причастия в речи, различать созвучные причастия и имена прилагательные (</w:t>
      </w:r>
      <w:r>
        <w:rPr>
          <w:rFonts w:ascii="Times New Roman" w:hAnsi="Times New Roman"/>
          <w:b/>
          <w:sz w:val="28"/>
        </w:rPr>
        <w:t>висящий</w:t>
      </w:r>
      <w:r>
        <w:rPr>
          <w:rFonts w:ascii="Times New Roman" w:hAnsi="Times New Roman"/>
          <w:sz w:val="28"/>
        </w:rPr>
        <w:t xml:space="preserve"> — </w:t>
      </w:r>
      <w:r>
        <w:rPr>
          <w:rFonts w:ascii="Times New Roman" w:hAnsi="Times New Roman"/>
          <w:b/>
          <w:sz w:val="28"/>
        </w:rPr>
        <w:t>висячий,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горящий</w:t>
      </w:r>
      <w:r>
        <w:rPr>
          <w:rFonts w:ascii="Times New Roman" w:hAnsi="Times New Roman"/>
          <w:sz w:val="28"/>
        </w:rPr>
        <w:t xml:space="preserve"> — </w:t>
      </w:r>
      <w:r>
        <w:rPr>
          <w:rFonts w:ascii="Times New Roman" w:hAnsi="Times New Roman"/>
          <w:b/>
          <w:sz w:val="28"/>
        </w:rPr>
        <w:t>горячий</w:t>
      </w:r>
      <w:r>
        <w:rPr>
          <w:rFonts w:ascii="Times New Roman" w:hAnsi="Times New Roman"/>
          <w:sz w:val="28"/>
        </w:rPr>
        <w:t>). Правильно ставить ударение в нек</w:t>
      </w:r>
      <w:r>
        <w:rPr>
          <w:rFonts w:ascii="Times New Roman" w:hAnsi="Times New Roman"/>
          <w:sz w:val="28"/>
        </w:rPr>
        <w:t xml:space="preserve">оторых формах причастий, применять правила правописания падежных окончаний и суффиксов причастий; </w:t>
      </w:r>
      <w:r>
        <w:rPr>
          <w:rFonts w:ascii="Times New Roman" w:hAnsi="Times New Roman"/>
          <w:b/>
          <w:sz w:val="28"/>
        </w:rPr>
        <w:t>н</w:t>
      </w:r>
      <w:r>
        <w:rPr>
          <w:rFonts w:ascii="Times New Roman" w:hAnsi="Times New Roman"/>
          <w:sz w:val="28"/>
        </w:rPr>
        <w:t xml:space="preserve"> и </w:t>
      </w:r>
      <w:r>
        <w:rPr>
          <w:rFonts w:ascii="Times New Roman" w:hAnsi="Times New Roman"/>
          <w:b/>
          <w:sz w:val="28"/>
        </w:rPr>
        <w:t>нн</w:t>
      </w:r>
      <w:r>
        <w:rPr>
          <w:rFonts w:ascii="Times New Roman" w:hAnsi="Times New Roman"/>
          <w:sz w:val="28"/>
        </w:rPr>
        <w:t xml:space="preserve"> в причастиях и отглагольных именах прилагательных, написания гласной перед суффиксом -</w:t>
      </w:r>
      <w:r>
        <w:rPr>
          <w:rFonts w:ascii="Times New Roman" w:hAnsi="Times New Roman"/>
          <w:b/>
          <w:sz w:val="28"/>
        </w:rPr>
        <w:t>вш</w:t>
      </w:r>
      <w:r>
        <w:rPr>
          <w:rFonts w:ascii="Times New Roman" w:hAnsi="Times New Roman"/>
          <w:sz w:val="28"/>
        </w:rPr>
        <w:t xml:space="preserve">- действительных причастий прошедшего времени, перед суффиксом </w:t>
      </w:r>
      <w:r>
        <w:rPr>
          <w:rFonts w:ascii="Times New Roman" w:hAnsi="Times New Roman"/>
          <w:sz w:val="28"/>
        </w:rPr>
        <w:t>-</w:t>
      </w:r>
      <w:r>
        <w:rPr>
          <w:rFonts w:ascii="Times New Roman" w:hAnsi="Times New Roman"/>
          <w:b/>
          <w:sz w:val="28"/>
        </w:rPr>
        <w:t>нн</w:t>
      </w:r>
      <w:r>
        <w:rPr>
          <w:rFonts w:ascii="Times New Roman" w:hAnsi="Times New Roman"/>
          <w:sz w:val="28"/>
        </w:rPr>
        <w:t xml:space="preserve">- страдательных причастий прошедшего времени, написания </w:t>
      </w:r>
      <w:r>
        <w:rPr>
          <w:rFonts w:ascii="Times New Roman" w:hAnsi="Times New Roman"/>
          <w:b/>
          <w:sz w:val="28"/>
        </w:rPr>
        <w:t>не</w:t>
      </w:r>
      <w:r>
        <w:rPr>
          <w:rFonts w:ascii="Times New Roman" w:hAnsi="Times New Roman"/>
          <w:sz w:val="28"/>
        </w:rPr>
        <w:t xml:space="preserve"> с причастиями.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Правильно расставлять знаки препинания в предложениях с причастным оборотом.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Проводить синтаксический и пунктуационный анализ предложений с причастным оборотом (в рамках </w:t>
      </w:r>
      <w:r>
        <w:rPr>
          <w:rFonts w:ascii="Times New Roman" w:hAnsi="Times New Roman"/>
          <w:sz w:val="28"/>
        </w:rPr>
        <w:t>изученного).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Деепричастие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Определять признаки глагола и наречия в деепричастии, синтаксическую функцию деепричастия.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Распознавать деепричастия совершенного и несовершенного вида.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Проводить морфологический, орфографический анализ деепричастий, применять </w:t>
      </w:r>
      <w:r>
        <w:rPr>
          <w:rFonts w:ascii="Times New Roman" w:hAnsi="Times New Roman"/>
          <w:sz w:val="28"/>
        </w:rPr>
        <w:t>это умение в речевой практике.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Конструировать деепричастный оборот, определять роль деепричастия в предложении.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Уместно использовать деепричастия в речи.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Правильно ставить ударение в деепричастиях.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Применять правила написания гласных в суффиксах деепричаст</w:t>
      </w:r>
      <w:r>
        <w:rPr>
          <w:rFonts w:ascii="Times New Roman" w:hAnsi="Times New Roman"/>
          <w:sz w:val="28"/>
        </w:rPr>
        <w:t xml:space="preserve">ий, правила слитного и раздельного написания </w:t>
      </w:r>
      <w:r>
        <w:rPr>
          <w:rFonts w:ascii="Times New Roman" w:hAnsi="Times New Roman"/>
          <w:b/>
          <w:sz w:val="28"/>
        </w:rPr>
        <w:t>не</w:t>
      </w:r>
      <w:r>
        <w:rPr>
          <w:rFonts w:ascii="Times New Roman" w:hAnsi="Times New Roman"/>
          <w:sz w:val="28"/>
        </w:rPr>
        <w:t xml:space="preserve"> с деепричастиями.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Правильно строить предложения с одиночными деепричастиями и деепричастными оборотами.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Правильно расставлять знаки препинания в предложениях с одиночным деепричастием и деепричастным оборотом</w:t>
      </w:r>
      <w:r>
        <w:rPr>
          <w:rFonts w:ascii="Times New Roman" w:hAnsi="Times New Roman"/>
          <w:sz w:val="28"/>
        </w:rPr>
        <w:t>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Проводить синтаксический и пунктуационный анализ предложений с одиночным деепричастием и деепричастным оборотом (в рамках изученного).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Наречие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Распознавать наречия в речи. Определять общее грамматическое значение наречий; различать разряды наречий по зн</w:t>
      </w:r>
      <w:r>
        <w:rPr>
          <w:rFonts w:ascii="Times New Roman" w:hAnsi="Times New Roman"/>
          <w:sz w:val="28"/>
        </w:rPr>
        <w:t>ачению; характеризовать особенности словообразования наречий, их синтаксических свойств, роли в речи.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Проводить морфологический, орфографический анализ наречий (в рамках изученного), применять это умение в речевой практике.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Соблюдать нормы образования степ</w:t>
      </w:r>
      <w:r>
        <w:rPr>
          <w:rFonts w:ascii="Times New Roman" w:hAnsi="Times New Roman"/>
          <w:sz w:val="28"/>
        </w:rPr>
        <w:t>еней сравнения наречий, произношения наречий, постановки в них ударения.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Применять правила слитного, раздельного и дефисного написания наречий; написания </w:t>
      </w:r>
      <w:r>
        <w:rPr>
          <w:rFonts w:ascii="Times New Roman" w:hAnsi="Times New Roman"/>
          <w:b/>
          <w:sz w:val="28"/>
        </w:rPr>
        <w:t xml:space="preserve">н </w:t>
      </w:r>
      <w:r>
        <w:rPr>
          <w:rFonts w:ascii="Times New Roman" w:hAnsi="Times New Roman"/>
          <w:sz w:val="28"/>
        </w:rPr>
        <w:t xml:space="preserve">и </w:t>
      </w:r>
      <w:r>
        <w:rPr>
          <w:rFonts w:ascii="Times New Roman" w:hAnsi="Times New Roman"/>
          <w:b/>
          <w:sz w:val="28"/>
        </w:rPr>
        <w:t>нн</w:t>
      </w:r>
      <w:r>
        <w:rPr>
          <w:rFonts w:ascii="Times New Roman" w:hAnsi="Times New Roman"/>
          <w:sz w:val="28"/>
        </w:rPr>
        <w:t xml:space="preserve"> в наречиях на </w:t>
      </w:r>
      <w:r>
        <w:rPr>
          <w:rFonts w:ascii="Times New Roman" w:hAnsi="Times New Roman"/>
          <w:b/>
          <w:sz w:val="28"/>
        </w:rPr>
        <w:t>-о</w:t>
      </w:r>
      <w:r>
        <w:rPr>
          <w:rFonts w:ascii="Times New Roman" w:hAnsi="Times New Roman"/>
          <w:sz w:val="28"/>
        </w:rPr>
        <w:t xml:space="preserve"> и </w:t>
      </w:r>
      <w:r>
        <w:rPr>
          <w:rFonts w:ascii="Times New Roman" w:hAnsi="Times New Roman"/>
          <w:b/>
          <w:sz w:val="28"/>
        </w:rPr>
        <w:t>-е</w:t>
      </w:r>
      <w:r>
        <w:rPr>
          <w:rFonts w:ascii="Times New Roman" w:hAnsi="Times New Roman"/>
          <w:sz w:val="28"/>
        </w:rPr>
        <w:t xml:space="preserve">; написания суффиксов </w:t>
      </w:r>
      <w:r>
        <w:rPr>
          <w:rFonts w:ascii="Times New Roman" w:hAnsi="Times New Roman"/>
          <w:b/>
          <w:sz w:val="28"/>
        </w:rPr>
        <w:t xml:space="preserve">-а </w:t>
      </w:r>
      <w:r>
        <w:rPr>
          <w:rFonts w:ascii="Times New Roman" w:hAnsi="Times New Roman"/>
          <w:sz w:val="28"/>
        </w:rPr>
        <w:t>и</w:t>
      </w:r>
      <w:r>
        <w:rPr>
          <w:rFonts w:ascii="Times New Roman" w:hAnsi="Times New Roman"/>
          <w:b/>
          <w:sz w:val="28"/>
        </w:rPr>
        <w:t xml:space="preserve"> -о</w:t>
      </w:r>
      <w:r>
        <w:rPr>
          <w:rFonts w:ascii="Times New Roman" w:hAnsi="Times New Roman"/>
          <w:sz w:val="28"/>
        </w:rPr>
        <w:t xml:space="preserve"> наречий с приставками </w:t>
      </w:r>
      <w:r>
        <w:rPr>
          <w:rFonts w:ascii="Times New Roman" w:hAnsi="Times New Roman"/>
          <w:b/>
          <w:sz w:val="28"/>
        </w:rPr>
        <w:t>из-</w:t>
      </w:r>
      <w:r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b/>
          <w:sz w:val="28"/>
        </w:rPr>
        <w:t>до-</w:t>
      </w:r>
      <w:r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b/>
          <w:sz w:val="28"/>
        </w:rPr>
        <w:t>с-</w:t>
      </w:r>
      <w:r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b/>
          <w:sz w:val="28"/>
        </w:rPr>
        <w:t>в-</w:t>
      </w:r>
      <w:r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b/>
          <w:sz w:val="28"/>
        </w:rPr>
        <w:t>на-</w:t>
      </w:r>
      <w:r>
        <w:rPr>
          <w:rFonts w:ascii="Times New Roman" w:hAnsi="Times New Roman"/>
          <w:sz w:val="28"/>
        </w:rPr>
        <w:t>,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за-</w:t>
      </w:r>
      <w:r>
        <w:rPr>
          <w:rFonts w:ascii="Times New Roman" w:hAnsi="Times New Roman"/>
          <w:sz w:val="28"/>
        </w:rPr>
        <w:t xml:space="preserve">; употребления </w:t>
      </w:r>
      <w:r>
        <w:rPr>
          <w:rFonts w:ascii="Times New Roman" w:hAnsi="Times New Roman"/>
          <w:b/>
          <w:sz w:val="28"/>
        </w:rPr>
        <w:t xml:space="preserve">ь </w:t>
      </w:r>
      <w:r>
        <w:rPr>
          <w:rFonts w:ascii="Times New Roman" w:hAnsi="Times New Roman"/>
          <w:sz w:val="28"/>
        </w:rPr>
        <w:t>на конце наречий после шипящих; написания суффиксов наречий -</w:t>
      </w:r>
      <w:r>
        <w:rPr>
          <w:rFonts w:ascii="Times New Roman" w:hAnsi="Times New Roman"/>
          <w:b/>
          <w:sz w:val="28"/>
        </w:rPr>
        <w:t>о</w:t>
      </w:r>
      <w:r>
        <w:rPr>
          <w:rFonts w:ascii="Times New Roman" w:hAnsi="Times New Roman"/>
          <w:sz w:val="28"/>
        </w:rPr>
        <w:t xml:space="preserve"> и -</w:t>
      </w:r>
      <w:r>
        <w:rPr>
          <w:rFonts w:ascii="Times New Roman" w:hAnsi="Times New Roman"/>
          <w:b/>
          <w:sz w:val="28"/>
        </w:rPr>
        <w:t>е</w:t>
      </w:r>
      <w:r>
        <w:rPr>
          <w:rFonts w:ascii="Times New Roman" w:hAnsi="Times New Roman"/>
          <w:sz w:val="28"/>
        </w:rPr>
        <w:t xml:space="preserve"> после шипящих; написания </w:t>
      </w:r>
      <w:r>
        <w:rPr>
          <w:rFonts w:ascii="Times New Roman" w:hAnsi="Times New Roman"/>
          <w:b/>
          <w:sz w:val="28"/>
        </w:rPr>
        <w:t>е</w:t>
      </w:r>
      <w:r>
        <w:rPr>
          <w:rFonts w:ascii="Times New Roman" w:hAnsi="Times New Roman"/>
          <w:sz w:val="28"/>
        </w:rPr>
        <w:t xml:space="preserve"> и </w:t>
      </w:r>
      <w:r>
        <w:rPr>
          <w:rFonts w:ascii="Times New Roman" w:hAnsi="Times New Roman"/>
          <w:b/>
          <w:sz w:val="28"/>
        </w:rPr>
        <w:t>и</w:t>
      </w:r>
      <w:r>
        <w:rPr>
          <w:rFonts w:ascii="Times New Roman" w:hAnsi="Times New Roman"/>
          <w:sz w:val="28"/>
        </w:rPr>
        <w:t xml:space="preserve"> в приставках </w:t>
      </w:r>
      <w:r>
        <w:rPr>
          <w:rFonts w:ascii="Times New Roman" w:hAnsi="Times New Roman"/>
          <w:b/>
          <w:sz w:val="28"/>
        </w:rPr>
        <w:t>не-</w:t>
      </w:r>
      <w:r>
        <w:rPr>
          <w:rFonts w:ascii="Times New Roman" w:hAnsi="Times New Roman"/>
          <w:sz w:val="28"/>
        </w:rPr>
        <w:t xml:space="preserve"> и </w:t>
      </w:r>
      <w:r>
        <w:rPr>
          <w:rFonts w:ascii="Times New Roman" w:hAnsi="Times New Roman"/>
          <w:b/>
          <w:sz w:val="28"/>
        </w:rPr>
        <w:t xml:space="preserve">ни- </w:t>
      </w:r>
      <w:r>
        <w:rPr>
          <w:rFonts w:ascii="Times New Roman" w:hAnsi="Times New Roman"/>
          <w:sz w:val="28"/>
        </w:rPr>
        <w:t xml:space="preserve">наречий; слитного и раздельного написания </w:t>
      </w:r>
      <w:r>
        <w:rPr>
          <w:rFonts w:ascii="Times New Roman" w:hAnsi="Times New Roman"/>
          <w:b/>
          <w:sz w:val="28"/>
        </w:rPr>
        <w:t xml:space="preserve">не </w:t>
      </w:r>
      <w:r>
        <w:rPr>
          <w:rFonts w:ascii="Times New Roman" w:hAnsi="Times New Roman"/>
          <w:sz w:val="28"/>
        </w:rPr>
        <w:t>с наречиями.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Слова категории состояния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Определять общее грамматичес</w:t>
      </w:r>
      <w:r>
        <w:rPr>
          <w:rFonts w:ascii="Times New Roman" w:hAnsi="Times New Roman"/>
          <w:sz w:val="28"/>
        </w:rPr>
        <w:t>кое значение, морфологические признаки слов категории состояния, характеризовать их синтаксическую функцию и роль в речи.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Служебные части речи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Давать общую характеристику служебных частей речи, объяснять их отличия от самостоятельных частей речи.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lastRenderedPageBreak/>
        <w:t>Предлог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Характеризовать предлог как служебную часть речи, различать производные и непроизводные предлоги, простые и составные предлоги.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Употреблять предлоги в речи в соответствии с их значением и стилистическими особенностями, соблюдать нормы правописания произво</w:t>
      </w:r>
      <w:r>
        <w:rPr>
          <w:rFonts w:ascii="Times New Roman" w:hAnsi="Times New Roman"/>
          <w:sz w:val="28"/>
        </w:rPr>
        <w:t>дных предлогов.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Соблюдать нормы употребления имён существительных и местоимений с предлогами, предлогов </w:t>
      </w:r>
      <w:r>
        <w:rPr>
          <w:rFonts w:ascii="Times New Roman" w:hAnsi="Times New Roman"/>
          <w:b/>
          <w:sz w:val="28"/>
        </w:rPr>
        <w:t>из</w:t>
      </w:r>
      <w:r>
        <w:rPr>
          <w:rFonts w:ascii="Times New Roman" w:hAnsi="Times New Roman"/>
          <w:sz w:val="28"/>
        </w:rPr>
        <w:t xml:space="preserve"> – </w:t>
      </w:r>
      <w:r>
        <w:rPr>
          <w:rFonts w:ascii="Times New Roman" w:hAnsi="Times New Roman"/>
          <w:b/>
          <w:sz w:val="28"/>
        </w:rPr>
        <w:t>с</w:t>
      </w:r>
      <w:r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b/>
          <w:sz w:val="28"/>
        </w:rPr>
        <w:t>в</w:t>
      </w:r>
      <w:r>
        <w:rPr>
          <w:rFonts w:ascii="Times New Roman" w:hAnsi="Times New Roman"/>
          <w:sz w:val="28"/>
        </w:rPr>
        <w:t xml:space="preserve"> – </w:t>
      </w:r>
      <w:r>
        <w:rPr>
          <w:rFonts w:ascii="Times New Roman" w:hAnsi="Times New Roman"/>
          <w:b/>
          <w:sz w:val="28"/>
        </w:rPr>
        <w:t>на</w:t>
      </w:r>
      <w:r>
        <w:rPr>
          <w:rFonts w:ascii="Times New Roman" w:hAnsi="Times New Roman"/>
          <w:sz w:val="28"/>
        </w:rPr>
        <w:t xml:space="preserve"> в составе словосочетаний, правила правописания производных предлогов.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Проводить морфологический анализ предлогов, применять это умение пр</w:t>
      </w:r>
      <w:r>
        <w:rPr>
          <w:rFonts w:ascii="Times New Roman" w:hAnsi="Times New Roman"/>
          <w:sz w:val="28"/>
        </w:rPr>
        <w:t>и выполнении языкового анализа различных ­видов и в речевой практике.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Союз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Характеризовать союз как служебную часть речи, различать разряды союзов по значению, по строению, объяснять роль сою­зов в тексте, в том числе как средств связи однородных членов </w:t>
      </w:r>
      <w:r>
        <w:rPr>
          <w:rFonts w:ascii="Times New Roman" w:hAnsi="Times New Roman"/>
          <w:sz w:val="28"/>
        </w:rPr>
        <w:t>предложения и частей сложного предложения.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Употреблять союзы в речи в соответствии с их значением и стилистическими особенностями, соблюдать правила правописания союзов, постановки знаков препинания в сложных союзных предложениях, постановки знаков препина</w:t>
      </w:r>
      <w:r>
        <w:rPr>
          <w:rFonts w:ascii="Times New Roman" w:hAnsi="Times New Roman"/>
          <w:sz w:val="28"/>
        </w:rPr>
        <w:t xml:space="preserve">ния в предложениях с союзом </w:t>
      </w:r>
      <w:r>
        <w:rPr>
          <w:rFonts w:ascii="Times New Roman" w:hAnsi="Times New Roman"/>
          <w:b/>
          <w:sz w:val="28"/>
        </w:rPr>
        <w:t>и</w:t>
      </w:r>
      <w:r>
        <w:rPr>
          <w:rFonts w:ascii="Times New Roman" w:hAnsi="Times New Roman"/>
          <w:sz w:val="28"/>
        </w:rPr>
        <w:t>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Проводить морфологический анализ союзов, применять это умение в речевой практике.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Частица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Характеризовать частицу как служебную часть речи, различать разряды частиц по значению, по составу, объяснять роль частиц в передаче р</w:t>
      </w:r>
      <w:r>
        <w:rPr>
          <w:rFonts w:ascii="Times New Roman" w:hAnsi="Times New Roman"/>
          <w:sz w:val="28"/>
        </w:rPr>
        <w:t>азличных оттенков значения в слове и тексте, в образовании форм глагола, понимать интонационные особенности предложений с частицами.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Употреблять частицы в речи в соответствии с их значением и стилистической окраской; соблюдать нормы правописания частиц.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</w:t>
      </w:r>
      <w:r>
        <w:rPr>
          <w:rFonts w:ascii="Times New Roman" w:hAnsi="Times New Roman"/>
          <w:sz w:val="28"/>
        </w:rPr>
        <w:t>оводить морфологический анализ частиц, применять это умение в речевой практике.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Междометия и звукоподражательные слова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Характеризовать междометия как особую группу слов, различать группы междометий по значению, объяснять роль междометий в речи, </w:t>
      </w:r>
      <w:r>
        <w:rPr>
          <w:rFonts w:ascii="Times New Roman" w:hAnsi="Times New Roman"/>
          <w:sz w:val="28"/>
        </w:rPr>
        <w:lastRenderedPageBreak/>
        <w:t>характериз</w:t>
      </w:r>
      <w:r>
        <w:rPr>
          <w:rFonts w:ascii="Times New Roman" w:hAnsi="Times New Roman"/>
          <w:sz w:val="28"/>
        </w:rPr>
        <w:t>овать особенности звукоподражательных слов и их употребление в разговорной речи, в художественной литературе.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Проводить морфологический анализ междометий, применять это умение в речевой практике.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Соблюдать пунктуационные правила оформления предложений с ме</w:t>
      </w:r>
      <w:r>
        <w:rPr>
          <w:rFonts w:ascii="Times New Roman" w:hAnsi="Times New Roman"/>
          <w:sz w:val="28"/>
        </w:rPr>
        <w:t>ждометиями.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Различать грамматические омонимы.</w:t>
      </w:r>
    </w:p>
    <w:p w:rsidR="009A092D" w:rsidRDefault="00B15B8F">
      <w:pPr>
        <w:spacing w:after="0"/>
        <w:ind w:left="120"/>
      </w:pPr>
      <w:r>
        <w:rPr>
          <w:rFonts w:ascii="Times New Roman" w:hAnsi="Times New Roman"/>
          <w:b/>
          <w:sz w:val="28"/>
        </w:rPr>
        <w:t>8 КЛАСС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Общие сведения о языке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Иметь представление о русском языке как одном из славянских языков.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Язык и речь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Создавать устные монологические высказывания объёмом не менее 8 предложений на основе жизненных н</w:t>
      </w:r>
      <w:r>
        <w:rPr>
          <w:rFonts w:ascii="Times New Roman" w:hAnsi="Times New Roman"/>
          <w:sz w:val="28"/>
        </w:rPr>
        <w:t>аблюдений, личных впечатлений, чтения научно-учебной, художественной, научно-популярной и публицистической литературы (монолог-описание, монолог-рассуждение, монолог-повествование); выступать с научным сообщением.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Участвовать в диалоге на лингвистические т</w:t>
      </w:r>
      <w:r>
        <w:rPr>
          <w:rFonts w:ascii="Times New Roman" w:hAnsi="Times New Roman"/>
          <w:sz w:val="28"/>
        </w:rPr>
        <w:t>емы (в рамках изученного) и темы на основе жизненных наблюдений (объём не менее 6 реплик).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Владеть различными видами аудирования: выборочным, ознакомительным, детальным – научно-учебных, художест­венных, публицистических текстов различных функционально-смы</w:t>
      </w:r>
      <w:r>
        <w:rPr>
          <w:rFonts w:ascii="Times New Roman" w:hAnsi="Times New Roman"/>
          <w:sz w:val="28"/>
        </w:rPr>
        <w:t>словых типов речи.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Владеть различными видами чтения: просмотровым, ознакомительным, изучающим, поисковым.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Устно пересказывать прочитанный или прослушанный текст объёмом не менее 140 слов.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Понимать содержание прослушанных и прочитанных научно-учебных, </w:t>
      </w:r>
      <w:r>
        <w:rPr>
          <w:rFonts w:ascii="Times New Roman" w:hAnsi="Times New Roman"/>
          <w:sz w:val="28"/>
        </w:rPr>
        <w:t>художественных, публицистических текстов различных функционально-смысловых типов речи объёмом не менее 280 слов: подробно, сжато и выборочно передавать в устной и письменной форме содержание прослушанных и прочитанных научно-учебных, художественных, публиц</w:t>
      </w:r>
      <w:r>
        <w:rPr>
          <w:rFonts w:ascii="Times New Roman" w:hAnsi="Times New Roman"/>
          <w:sz w:val="28"/>
        </w:rPr>
        <w:t>истических текстов различных функционально-смысловых типов речи (для подробного изложения объём исходного текста должен составлять не менее 230 слов; для сжатого и выборочного изложения – не менее 260 слов).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Осуществлять выбор языковых средств для создания</w:t>
      </w:r>
      <w:r>
        <w:rPr>
          <w:rFonts w:ascii="Times New Roman" w:hAnsi="Times New Roman"/>
          <w:sz w:val="28"/>
        </w:rPr>
        <w:t xml:space="preserve"> высказывания в соответствии с целью, темой и коммуникативным замыслом.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Соблюдать в устной речи и на письме нормы современного русского литературного языка, в том числе во время списывания текста объёмом 120–140 слов; словарного диктанта объёмом 30–35 слов</w:t>
      </w:r>
      <w:r>
        <w:rPr>
          <w:rFonts w:ascii="Times New Roman" w:hAnsi="Times New Roman"/>
          <w:sz w:val="28"/>
        </w:rPr>
        <w:t>; диктанта на основе связного текста объёмом 120–140 слов, составленного с учётом ранее изученных правил правописания (в том числе содержащего изученные в течение четвёртого года обучения орфограммы, пунктограммы и слова с непроверяемыми написаниями); пони</w:t>
      </w:r>
      <w:r>
        <w:rPr>
          <w:rFonts w:ascii="Times New Roman" w:hAnsi="Times New Roman"/>
          <w:sz w:val="28"/>
        </w:rPr>
        <w:t>мать особенности использования мимики и жестов в разговорной речи; объяснять национальную обусловленность норм речевого этикета; соблюдать в устной речи и на письме правила русского речевого этикета.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 xml:space="preserve">Текст 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Анализировать текст с точки зрения его соответст</w:t>
      </w:r>
      <w:r>
        <w:rPr>
          <w:rFonts w:ascii="Times New Roman" w:hAnsi="Times New Roman"/>
          <w:sz w:val="28"/>
        </w:rPr>
        <w:t>вия основным признакам: наличия темы, главной мысли, грамматической связи предложений, цельности и относительной законченности; указывать способы и средства связи предложений в тексте; анализировать текст с точки зрения его принадлежности к функционально-с</w:t>
      </w:r>
      <w:r>
        <w:rPr>
          <w:rFonts w:ascii="Times New Roman" w:hAnsi="Times New Roman"/>
          <w:sz w:val="28"/>
        </w:rPr>
        <w:t>мысловому типу речи; анализировать языковые средства выразительности в тексте (фонетические, словообразовательные, лексические, морфологические).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Распознавать тексты разных функционально-смысловых типов речи; анализировать тексты разных функциональных разн</w:t>
      </w:r>
      <w:r>
        <w:rPr>
          <w:rFonts w:ascii="Times New Roman" w:hAnsi="Times New Roman"/>
          <w:sz w:val="28"/>
        </w:rPr>
        <w:t>овидностей языка и жанров; применять эти знания при выполнении языкового анализа различных видов и в речевой практике.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Создавать тексты различных функционально-смысловых типов речи с опорой на жизненный и читательский опыт; тексты с опорой на произведения </w:t>
      </w:r>
      <w:r>
        <w:rPr>
          <w:rFonts w:ascii="Times New Roman" w:hAnsi="Times New Roman"/>
          <w:sz w:val="28"/>
        </w:rPr>
        <w:t>искусства (в том числе сочинения-миниатюры объёмом 7 и более предложений; классные сочинения объёмом не менее 200 слов с учётом стиля и жанра сочинения, характера темы).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Владеть умениями информационной переработки текста: со­здавать тезисы, конспект; извле</w:t>
      </w:r>
      <w:r>
        <w:rPr>
          <w:rFonts w:ascii="Times New Roman" w:hAnsi="Times New Roman"/>
          <w:sz w:val="28"/>
        </w:rPr>
        <w:t>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Представлять сообщение на заданную тему в виде презентации.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Представлять содержание прослушанного или прочит</w:t>
      </w:r>
      <w:r>
        <w:rPr>
          <w:rFonts w:ascii="Times New Roman" w:hAnsi="Times New Roman"/>
          <w:sz w:val="28"/>
        </w:rPr>
        <w:t>анного научно-учебного текста в виде таблицы, схемы; представлять содержание таблицы, схемы в виде текста.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Редактировать тексты: собственные и(или) созданные другими обучающимися тексты с целью совершенствования их содержания и формы, сопоставлять исходный</w:t>
      </w:r>
      <w:r>
        <w:rPr>
          <w:rFonts w:ascii="Times New Roman" w:hAnsi="Times New Roman"/>
          <w:sz w:val="28"/>
        </w:rPr>
        <w:t xml:space="preserve"> и отредактированный тексты.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Функциональные разновидности языка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Характеризовать особенности официально-делового стиля (заявление, объяснительная записка, автобиография, характеристика) и научного стиля, основных жанров научного стиля (реферат, доклад на </w:t>
      </w:r>
      <w:r>
        <w:rPr>
          <w:rFonts w:ascii="Times New Roman" w:hAnsi="Times New Roman"/>
          <w:sz w:val="28"/>
        </w:rPr>
        <w:t>научную тему), выявлять сочетание различных функциональных разновидностей языка в тексте, средства связи предложений в тексте.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Создавать тексты официально-делового стиля (заявление, объяснительная записка, автобиография, характеристика), публицистических ж</w:t>
      </w:r>
      <w:r>
        <w:rPr>
          <w:rFonts w:ascii="Times New Roman" w:hAnsi="Times New Roman"/>
          <w:sz w:val="28"/>
        </w:rPr>
        <w:t>анров; оформлять деловые бумаги.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Система языка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Cинтаксис. Культура речи. Пунктуация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Иметь представление о синтаксисе как разделе лингв</w:t>
      </w:r>
      <w:r>
        <w:rPr>
          <w:rFonts w:ascii="Times New Roman" w:hAnsi="Times New Roman"/>
          <w:sz w:val="28"/>
        </w:rPr>
        <w:t>истики.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Распознавать словосочетание и предложение как единицы синтаксиса.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Различать функции знаков препинания.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Словосочетание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Распознавать словосочетания по морфологическим свойствам главного слова: именные, глагольные, наречные; определять типы подчините</w:t>
      </w:r>
      <w:r>
        <w:rPr>
          <w:rFonts w:ascii="Times New Roman" w:hAnsi="Times New Roman"/>
          <w:sz w:val="28"/>
        </w:rPr>
        <w:t>льной связи слов в словосочетании: согласование, управление, примыкание; выявлять грамматическую синонимию словосочетаний.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Применять нормы построения словосочетаний.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Предложение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Характеризовать основные признаки предложения, средства оформления </w:t>
      </w:r>
      <w:r>
        <w:rPr>
          <w:rFonts w:ascii="Times New Roman" w:hAnsi="Times New Roman"/>
          <w:sz w:val="28"/>
        </w:rPr>
        <w:t>предложения в устной и письменной речи; различать функции знаков препинания.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Распознавать предложения по цели высказывания, эмоциональной окраске, характеризовать их интонационные и смысловые особенности, языковые формы выражения побуждения в побудительных</w:t>
      </w:r>
      <w:r>
        <w:rPr>
          <w:rFonts w:ascii="Times New Roman" w:hAnsi="Times New Roman"/>
          <w:sz w:val="28"/>
        </w:rPr>
        <w:t xml:space="preserve"> предложениях; использовать в текстах публицистического стиля риторическое восклицание, вопросно-ответную форму изложения.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Распознавать предложения по количеству грамматических основ; различать способы выражения подлежащего, виды сказуемого и способы его в</w:t>
      </w:r>
      <w:r>
        <w:rPr>
          <w:rFonts w:ascii="Times New Roman" w:hAnsi="Times New Roman"/>
          <w:sz w:val="28"/>
        </w:rPr>
        <w:t xml:space="preserve">ыражения. Применять нормы построения простого предложения, использования инверсии; применять нормы согласования сказуемого с подлежащим, в том числе выраженным словосочетанием, сложносокращёнными словами, словами </w:t>
      </w:r>
      <w:r>
        <w:rPr>
          <w:rFonts w:ascii="Times New Roman" w:hAnsi="Times New Roman"/>
          <w:b/>
          <w:sz w:val="28"/>
        </w:rPr>
        <w:t>большинство</w:t>
      </w:r>
      <w:r>
        <w:rPr>
          <w:rFonts w:ascii="Times New Roman" w:hAnsi="Times New Roman"/>
          <w:sz w:val="28"/>
        </w:rPr>
        <w:t xml:space="preserve"> – </w:t>
      </w:r>
      <w:r>
        <w:rPr>
          <w:rFonts w:ascii="Times New Roman" w:hAnsi="Times New Roman"/>
          <w:b/>
          <w:sz w:val="28"/>
        </w:rPr>
        <w:t>меньшинство</w:t>
      </w:r>
      <w:r>
        <w:rPr>
          <w:rFonts w:ascii="Times New Roman" w:hAnsi="Times New Roman"/>
          <w:sz w:val="28"/>
        </w:rPr>
        <w:t xml:space="preserve">, количественными </w:t>
      </w:r>
      <w:r>
        <w:rPr>
          <w:rFonts w:ascii="Times New Roman" w:hAnsi="Times New Roman"/>
          <w:sz w:val="28"/>
        </w:rPr>
        <w:t>сочетаниями. Применять нормы постановки тире между подлежащим и сказуемым.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Распознавать предложения по наличию главных и второстепенных членов, предложения полные и неполные (понимать особенности употребления неполных предложений в диалогической речи, собл</w:t>
      </w:r>
      <w:r>
        <w:rPr>
          <w:rFonts w:ascii="Times New Roman" w:hAnsi="Times New Roman"/>
          <w:sz w:val="28"/>
        </w:rPr>
        <w:t>юдения в устной речи интонации неполного предложения).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Различать виды второстепенных членов предложения (согласованные и несогласованные определения, приложение как особый вид определения; прямые и косвенные дополнения, виды обстоятельств).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Распознавать од</w:t>
      </w:r>
      <w:r>
        <w:rPr>
          <w:rFonts w:ascii="Times New Roman" w:hAnsi="Times New Roman"/>
          <w:sz w:val="28"/>
        </w:rPr>
        <w:t>носоставные предложения, их грамматические признаки, морфологические средства выражения главных членов; различать виды односоставных предложений (назывное предложение, определённо-личное предложение, неопределённо-личное предложение, обобщённо-личное предл</w:t>
      </w:r>
      <w:r>
        <w:rPr>
          <w:rFonts w:ascii="Times New Roman" w:hAnsi="Times New Roman"/>
          <w:sz w:val="28"/>
        </w:rPr>
        <w:t>ожение, безличное предложение); характеризовать грамматические различия односоставных предложений и двусоставных неполных предложений; выявлять синтаксическую синонимию односоставных и двусоставных предложений; понимать особенности употребления односоставн</w:t>
      </w:r>
      <w:r>
        <w:rPr>
          <w:rFonts w:ascii="Times New Roman" w:hAnsi="Times New Roman"/>
          <w:sz w:val="28"/>
        </w:rPr>
        <w:t xml:space="preserve">ых предложений в речи; характеризовать грамматические, интонационные и пунктуационные особенности предложений со словами </w:t>
      </w:r>
      <w:r>
        <w:rPr>
          <w:rFonts w:ascii="Times New Roman" w:hAnsi="Times New Roman"/>
          <w:b/>
          <w:sz w:val="28"/>
        </w:rPr>
        <w:t>да</w:t>
      </w:r>
      <w:r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b/>
          <w:sz w:val="28"/>
        </w:rPr>
        <w:t>нет</w:t>
      </w:r>
      <w:r>
        <w:rPr>
          <w:rFonts w:ascii="Times New Roman" w:hAnsi="Times New Roman"/>
          <w:sz w:val="28"/>
        </w:rPr>
        <w:t>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Характеризовать признаки однородных членов предложения, средства их связи (союзная и бессоюзная связь); различать однородные и</w:t>
      </w:r>
      <w:r>
        <w:rPr>
          <w:rFonts w:ascii="Times New Roman" w:hAnsi="Times New Roman"/>
          <w:sz w:val="28"/>
        </w:rPr>
        <w:t xml:space="preserve"> неоднородные определения; находить обобщающие слова при однородных членах; понимать особенности употреб­ления в речи сочетаний однородных членов разных типов.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Применять нормы построения предложений с однородными членами, связанными двойными союзами </w:t>
      </w:r>
      <w:r>
        <w:rPr>
          <w:rFonts w:ascii="Times New Roman" w:hAnsi="Times New Roman"/>
          <w:b/>
          <w:sz w:val="28"/>
        </w:rPr>
        <w:t>не тол</w:t>
      </w:r>
      <w:r>
        <w:rPr>
          <w:rFonts w:ascii="Times New Roman" w:hAnsi="Times New Roman"/>
          <w:b/>
          <w:sz w:val="28"/>
        </w:rPr>
        <w:t>ько… но и</w:t>
      </w:r>
      <w:r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b/>
          <w:sz w:val="28"/>
        </w:rPr>
        <w:t>как… так и</w:t>
      </w:r>
      <w:r>
        <w:rPr>
          <w:rFonts w:ascii="Times New Roman" w:hAnsi="Times New Roman"/>
          <w:sz w:val="28"/>
        </w:rPr>
        <w:t>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Применять правила постановки знаков препинания в предложениях с однородными членами, связанными попарно, с помощью повторяющихся союзов (</w:t>
      </w:r>
      <w:r>
        <w:rPr>
          <w:rFonts w:ascii="Times New Roman" w:hAnsi="Times New Roman"/>
          <w:b/>
          <w:sz w:val="28"/>
        </w:rPr>
        <w:t>и... и, или... или, либo... либo, ни... ни, тo... тo</w:t>
      </w:r>
      <w:r>
        <w:rPr>
          <w:rFonts w:ascii="Times New Roman" w:hAnsi="Times New Roman"/>
          <w:sz w:val="28"/>
        </w:rPr>
        <w:t>); правила постановки знаков препинания в пр</w:t>
      </w:r>
      <w:r>
        <w:rPr>
          <w:rFonts w:ascii="Times New Roman" w:hAnsi="Times New Roman"/>
          <w:sz w:val="28"/>
        </w:rPr>
        <w:t>едложениях с обобщающим словом при однородных членах.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Распознавать простые неосложнённые предложения, в том числе предложения с неоднородными определениями; простые предложения, осложнённые однородными членами, включая предложения с обобщающим словом при о</w:t>
      </w:r>
      <w:r>
        <w:rPr>
          <w:rFonts w:ascii="Times New Roman" w:hAnsi="Times New Roman"/>
          <w:sz w:val="28"/>
        </w:rPr>
        <w:t>днородных членах, осложнённые обособленными членами, обращением, вводными словами и предложениями, вставными конструкциями, междометиями.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Различать виды обособленных членов предложения, применять правила обособления согласованных и несогласованных определе</w:t>
      </w:r>
      <w:r>
        <w:rPr>
          <w:rFonts w:ascii="Times New Roman" w:hAnsi="Times New Roman"/>
          <w:sz w:val="28"/>
        </w:rPr>
        <w:t>ний (в том числе приложений), дополнений, обстоятельств, уточняющих членов, пояснительных и присоединительных конструкций. Применять правила постановки знаков препинания в предложениях со сравнительным оборотом; правила обособления согласованных и несоглас</w:t>
      </w:r>
      <w:r>
        <w:rPr>
          <w:rFonts w:ascii="Times New Roman" w:hAnsi="Times New Roman"/>
          <w:sz w:val="28"/>
        </w:rPr>
        <w:t>ованных определений (в том числе приложений), дополнений, обстоятельств, уточняющих членов, пояснительных и присоединительных конструкций; правила постановки знаков препинания в предложениях с ввод­ными и вставными конструкциями, обращениями и междометиями</w:t>
      </w:r>
      <w:r>
        <w:rPr>
          <w:rFonts w:ascii="Times New Roman" w:hAnsi="Times New Roman"/>
          <w:sz w:val="28"/>
        </w:rPr>
        <w:t>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Различать группы вводных слов по значению, различать ввод­ные предложения и вставные конструкции; понимать особенности употребления предложений с вводными словами, вводными предложениями и вставными конструкциями, обращениями и междометиями в речи, поним</w:t>
      </w:r>
      <w:r>
        <w:rPr>
          <w:rFonts w:ascii="Times New Roman" w:hAnsi="Times New Roman"/>
          <w:sz w:val="28"/>
        </w:rPr>
        <w:t>ать их функции; выявлять омонимию членов предложения и вводных слов, словосочетаний и предложений.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Применять нормы построения предложений с вводными словами и предложениями, вставными конструкциями, обращениями (распространёнными и нераспространёнными), ме</w:t>
      </w:r>
      <w:r>
        <w:rPr>
          <w:rFonts w:ascii="Times New Roman" w:hAnsi="Times New Roman"/>
          <w:sz w:val="28"/>
        </w:rPr>
        <w:t>ждометиями.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Распознавать сложные предложения, конструкции с чужой речью (в рамках изученного).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Проводить синтаксический анализ словосочетаний, синтаксический и пунктуационный анализ предложений; применять знания по синтаксису и пунктуации при выполнении яз</w:t>
      </w:r>
      <w:r>
        <w:rPr>
          <w:rFonts w:ascii="Times New Roman" w:hAnsi="Times New Roman"/>
          <w:sz w:val="28"/>
        </w:rPr>
        <w:t>ыкового анализа различных видов и в речевой практике.</w:t>
      </w:r>
    </w:p>
    <w:p w:rsidR="009A092D" w:rsidRDefault="009A092D">
      <w:pPr>
        <w:spacing w:after="0"/>
        <w:ind w:left="120"/>
      </w:pPr>
    </w:p>
    <w:p w:rsidR="009A092D" w:rsidRDefault="00B15B8F">
      <w:pPr>
        <w:spacing w:after="0"/>
        <w:ind w:left="120"/>
      </w:pPr>
      <w:r>
        <w:rPr>
          <w:rFonts w:ascii="Times New Roman" w:hAnsi="Times New Roman"/>
          <w:b/>
          <w:sz w:val="28"/>
        </w:rPr>
        <w:t>9 КЛАСС</w:t>
      </w:r>
    </w:p>
    <w:p w:rsidR="009A092D" w:rsidRDefault="009A092D">
      <w:pPr>
        <w:spacing w:after="0"/>
        <w:ind w:left="120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Общие сведения о языке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Осознавать роль русского языка в жизни человека, государства, общества; понимать внутренние и внешние функции русского языка и уметь рассказать о них.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Язык и речь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Созда</w:t>
      </w:r>
      <w:r>
        <w:rPr>
          <w:rFonts w:ascii="Times New Roman" w:hAnsi="Times New Roman"/>
          <w:sz w:val="28"/>
        </w:rPr>
        <w:t>вать устные монологические высказывания объёмом не менее 80 слов на основе наблюдений, личных впечатлений, чтения научно-учебной, художественной и научно-популярной литературы: монолог-сообщение, монолог-описание, монолог-рассуждение, монолог-повествование</w:t>
      </w:r>
      <w:r>
        <w:rPr>
          <w:rFonts w:ascii="Times New Roman" w:hAnsi="Times New Roman"/>
          <w:sz w:val="28"/>
        </w:rPr>
        <w:t>; выступать с научным сообщением.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Участвовать в диалогическом и полилогическом общении (побуждение к действию, обмен мнениями, запрос информации, сообщение информации) на бытовые, научно-учебные (в том числе лингвистические) темы (объём не менее 6 реплик).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Владеть различными видами аудирования: выборочным, ознакомительным, детальным – научно-учебных, художественных, публицистических текстов различных функционально-смысловых типов речи.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Владеть различными видами чтения: просмотровым, ознакомительным, изучающ</w:t>
      </w:r>
      <w:r>
        <w:rPr>
          <w:rFonts w:ascii="Times New Roman" w:hAnsi="Times New Roman"/>
          <w:sz w:val="28"/>
        </w:rPr>
        <w:t>им, поисковым.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Устно пересказывать прочитанный или прослушанный текст объёмом не менее 150 слов.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Соблюдать в устной речи и на письме </w:t>
      </w:r>
      <w:r>
        <w:rPr>
          <w:rFonts w:ascii="Times New Roman" w:hAnsi="Times New Roman"/>
          <w:sz w:val="28"/>
        </w:rPr>
        <w:t>нормы современного русского литературного языка, в том числе во время списывания текста объёмом 140–160 слов; словарного диктанта объёмом 35–40 слов; диктанта на основе связного текста объёмом 140–160 слов, составленного с учётом ранее изученных правил пра</w:t>
      </w:r>
      <w:r>
        <w:rPr>
          <w:rFonts w:ascii="Times New Roman" w:hAnsi="Times New Roman"/>
          <w:sz w:val="28"/>
        </w:rPr>
        <w:t>вописания (в том числе содержащего изученные в течение пятого года обучения орфограммы, пунктограммы и слова с непроверяемыми написаниями).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Текст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Анализировать текст: определять и комментировать тему и главную мысль текста; подбирать заголовок, отражающий</w:t>
      </w:r>
      <w:r>
        <w:rPr>
          <w:rFonts w:ascii="Times New Roman" w:hAnsi="Times New Roman"/>
          <w:sz w:val="28"/>
        </w:rPr>
        <w:t xml:space="preserve"> тему или главную мысль текста.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Устанавливать принадлежность текста к функционально-смысловому типу речи.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Находить в тексте типовые фрагменты – описание, повествование, рассуждение-доказательство, оценочные высказывания.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Прогнозировать содержание текста по</w:t>
      </w:r>
      <w:r>
        <w:rPr>
          <w:rFonts w:ascii="Times New Roman" w:hAnsi="Times New Roman"/>
          <w:sz w:val="28"/>
        </w:rPr>
        <w:t xml:space="preserve"> заголовку, ключевым словам, зачину или концовке.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Выявлять отличительные признаки текстов разных жанров.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Создавать высказывание на основе текста: выражать своё отношение к прочитанному или прослушанному в устной и письменной форме.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Создавать тексты с опоро</w:t>
      </w:r>
      <w:r>
        <w:rPr>
          <w:rFonts w:ascii="Times New Roman" w:hAnsi="Times New Roman"/>
          <w:sz w:val="28"/>
        </w:rPr>
        <w:t xml:space="preserve">й на жизненный и читательский опыт; на произведения искусства (в том числе сочинения-миниатюры объёмом 8 и более предложений или объёмом не менее 6–7 предложений сложной структуры, если этот объём позволяет раскрыть тему, выразить главную мысль); классные </w:t>
      </w:r>
      <w:r>
        <w:rPr>
          <w:rFonts w:ascii="Times New Roman" w:hAnsi="Times New Roman"/>
          <w:sz w:val="28"/>
        </w:rPr>
        <w:t>сочинения объёмом не менее 250 слов с учётом стиля и жанра сочинения, характера темы.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Владеть умениями информационной переработки текста: выделять главную и второстепенную информацию в тексте; извлекать информацию из различных источников, в том числе из ли</w:t>
      </w:r>
      <w:r>
        <w:rPr>
          <w:rFonts w:ascii="Times New Roman" w:hAnsi="Times New Roman"/>
          <w:sz w:val="28"/>
        </w:rPr>
        <w:t>нгвистических словарей и справочной литературы, и использовать её в учебной деятельности.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Представлять сообщение на заданную тему в виде презентации.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Представлять содержание прослушанного или прочитанного научно-учебного текста в виде таблицы, схемы; предс</w:t>
      </w:r>
      <w:r>
        <w:rPr>
          <w:rFonts w:ascii="Times New Roman" w:hAnsi="Times New Roman"/>
          <w:sz w:val="28"/>
        </w:rPr>
        <w:t>тавлять содержание таблицы, схемы в виде текста.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Подробно и сжато передавать в устной и письменной форме содержание прослушанных и прочитанных текстов различных функционально-смысловых типов речи (для подробного изложения объём исходного текста должен сост</w:t>
      </w:r>
      <w:r>
        <w:rPr>
          <w:rFonts w:ascii="Times New Roman" w:hAnsi="Times New Roman"/>
          <w:sz w:val="28"/>
        </w:rPr>
        <w:t>авлять не менее 280 слов; для сжатого и выборочного изложения – не менее 300 слов).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</w:t>
      </w:r>
      <w:r>
        <w:rPr>
          <w:rFonts w:ascii="Times New Roman" w:hAnsi="Times New Roman"/>
          <w:sz w:val="28"/>
        </w:rPr>
        <w:t xml:space="preserve"> – целостность, связность, информативность).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Функциональные разновидности языка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Характеризовать сферу употребления, функции, типичные ситуации речевого общения, задачи речи, языковые средства, характерные для научного стиля; основные особенности языка худ</w:t>
      </w:r>
      <w:r>
        <w:rPr>
          <w:rFonts w:ascii="Times New Roman" w:hAnsi="Times New Roman"/>
          <w:sz w:val="28"/>
        </w:rPr>
        <w:t>ожественной литературы; особенности сочетания элементов разговорной речи и разных функциональных стилей в художественном произведении.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Характеризовать разные функционально-смысловые типы речи, понимать особенности их сочетания в пределах одного текста; пон</w:t>
      </w:r>
      <w:r>
        <w:rPr>
          <w:rFonts w:ascii="Times New Roman" w:hAnsi="Times New Roman"/>
          <w:sz w:val="28"/>
        </w:rPr>
        <w:t xml:space="preserve">имать особенности употребления языковых средств выразительности в текстах, </w:t>
      </w:r>
      <w:r>
        <w:rPr>
          <w:rFonts w:ascii="Times New Roman" w:hAnsi="Times New Roman"/>
          <w:sz w:val="28"/>
        </w:rPr>
        <w:lastRenderedPageBreak/>
        <w:t>принадлежащих к различным функционально-смысловым типам речи, функциональным разновидностям языка.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Использовать при создании собственного текста нормы построения текстов, принадлежа</w:t>
      </w:r>
      <w:r>
        <w:rPr>
          <w:rFonts w:ascii="Times New Roman" w:hAnsi="Times New Roman"/>
          <w:sz w:val="28"/>
        </w:rPr>
        <w:t>щих к различным функционально-смысловым типам речи, функциональным разновидностям языка, нормы составления тезисов, конспекта, написания реферата.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Составлять тезисы, конспект, писать рецензию, реферат.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Оценивать чужие и собственные речевые высказывания раз</w:t>
      </w:r>
      <w:r>
        <w:rPr>
          <w:rFonts w:ascii="Times New Roman" w:hAnsi="Times New Roman"/>
          <w:sz w:val="28"/>
        </w:rPr>
        <w:t>ной функциональной направленности с точки зрения соответствия их коммуникативным требованиям и языковой правильности; исправлять речевые недостатки, редактировать текст.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Выявлять отличительные особенности языка художественной литературы в сравнении с </w:t>
      </w:r>
      <w:r>
        <w:rPr>
          <w:rFonts w:ascii="Times New Roman" w:hAnsi="Times New Roman"/>
          <w:sz w:val="28"/>
        </w:rPr>
        <w:t>другими функциональными разновидностями языка. Распознавать метафору, олицетворение, эпитет, гиперболу, сравнение.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Система языка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Cинтаксис. Культура речи. Пунктуация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Сложносочинённое предложение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Выявлять основные средства синтаксической связи между част</w:t>
      </w:r>
      <w:r>
        <w:rPr>
          <w:rFonts w:ascii="Times New Roman" w:hAnsi="Times New Roman"/>
          <w:sz w:val="28"/>
        </w:rPr>
        <w:t>ями сложного предложения.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Распознавать сложные предложения с разными видами связи, бессоюзные и союзные предложения (сложносочинённые и сложноподчинённые).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Характеризовать сложносочинённое предложение, его строение, смысловое, структурное и интонационное е</w:t>
      </w:r>
      <w:r>
        <w:rPr>
          <w:rFonts w:ascii="Times New Roman" w:hAnsi="Times New Roman"/>
          <w:sz w:val="28"/>
        </w:rPr>
        <w:t>динство частей сложного предложения.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Выявлять смысловые отношения между частями сложносочинённого предложения, интонационные особенности сложносочинённых предложений с разными типами смысловых отношений между частями.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Понимать особенности употребления слож</w:t>
      </w:r>
      <w:r>
        <w:rPr>
          <w:rFonts w:ascii="Times New Roman" w:hAnsi="Times New Roman"/>
          <w:sz w:val="28"/>
        </w:rPr>
        <w:t>носочинённых предложений в речи.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Соблюдать основные нормы построения сложносочинённого предложения.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Понимать явления грамматической синонимии сложно­сочинённых предложений и простых предложений с однородными членами; использовать соответствующие конструкци</w:t>
      </w:r>
      <w:r>
        <w:rPr>
          <w:rFonts w:ascii="Times New Roman" w:hAnsi="Times New Roman"/>
          <w:sz w:val="28"/>
        </w:rPr>
        <w:t>и в речи.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Проводить синтаксический и пунктуационный анализ сложносочинённых предложений.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Применять правила постановки знаков препинания в сложносочинённых предложениях.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Сложноподчинённое предложение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Распознавать сложноподчинённые предложения, выделять гла</w:t>
      </w:r>
      <w:r>
        <w:rPr>
          <w:rFonts w:ascii="Times New Roman" w:hAnsi="Times New Roman"/>
          <w:sz w:val="28"/>
        </w:rPr>
        <w:t>вную и придаточную части предложения, средства связи частей сложноподчинённого предложения.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Различать подчинительные союзы и союзные слова.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Различать виды сложноподчинённых предложений по характеру смысловых отношений между главной и придаточной частями, с</w:t>
      </w:r>
      <w:r>
        <w:rPr>
          <w:rFonts w:ascii="Times New Roman" w:hAnsi="Times New Roman"/>
          <w:sz w:val="28"/>
        </w:rPr>
        <w:t>труктуре, синтаксическим средствам связи, выявлять особенности их строения.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Выявлять сложноподчинённые предложения с несколькими придаточными, сложноподчинённые предложения с придаточной частью определительной, изъяснительной и обстоятельственной (места, в</w:t>
      </w:r>
      <w:r>
        <w:rPr>
          <w:rFonts w:ascii="Times New Roman" w:hAnsi="Times New Roman"/>
          <w:sz w:val="28"/>
        </w:rPr>
        <w:t>ремени, причины, образа действия, меры и степени, сравнения, условия, уступки, следствия, цели).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Выявлять однородное, неоднородное и последовательное подчинение придаточных частей.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Понимать явления грамматической синонимии сложноподчинённых предложений и п</w:t>
      </w:r>
      <w:r>
        <w:rPr>
          <w:rFonts w:ascii="Times New Roman" w:hAnsi="Times New Roman"/>
          <w:sz w:val="28"/>
        </w:rPr>
        <w:t>ростых предложений с обособленными членами; использовать соответствующие конструкции в речи.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Соблюдать основные нормы построения сложноподчинённого предложения.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Понимать особенности употребления сложноподчинённых предложений в речи.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Проводить синтаксически</w:t>
      </w:r>
      <w:r>
        <w:rPr>
          <w:rFonts w:ascii="Times New Roman" w:hAnsi="Times New Roman"/>
          <w:sz w:val="28"/>
        </w:rPr>
        <w:t>й и пунктуационный анализ сложноподчинённых предложений.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Применять нормы построения сложноподчинённых предложений и правила постановки знаков препинания в них.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Бессоюзное сложное предложение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Характеризовать смысловые отношения между частями бессоюзного </w:t>
      </w:r>
      <w:r>
        <w:rPr>
          <w:rFonts w:ascii="Times New Roman" w:hAnsi="Times New Roman"/>
          <w:sz w:val="28"/>
        </w:rPr>
        <w:t>сложного предложения, интонационное и пунктуационное выражение этих отношений.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Соблюдать основные грамматические нормы построения бессоюзного сложного предложения.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Понимать особенности употребления бессоюзных сложных предложений в речи.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Проводить синтаксич</w:t>
      </w:r>
      <w:r>
        <w:rPr>
          <w:rFonts w:ascii="Times New Roman" w:hAnsi="Times New Roman"/>
          <w:sz w:val="28"/>
        </w:rPr>
        <w:t>еский и пунктуационный анализ бессоюзных сложных предложений.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Выявлять грамматическую синонимию бессоюзных сложных предложений и союзных сложных предложений, использовать соответствующие конструкции в речи; применять нормы постановки знаков препинания в бе</w:t>
      </w:r>
      <w:r>
        <w:rPr>
          <w:rFonts w:ascii="Times New Roman" w:hAnsi="Times New Roman"/>
          <w:sz w:val="28"/>
        </w:rPr>
        <w:t>ссоюзных сложных предложе­ниях.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Сложные предложения с разными видами союзной и бессоюзной связи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Распознавать типы сложных предложений с разными видами связи.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Соблюдать основные нормы построения сложных предложений с разными видами связи.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Употреблять сложн</w:t>
      </w:r>
      <w:r>
        <w:rPr>
          <w:rFonts w:ascii="Times New Roman" w:hAnsi="Times New Roman"/>
          <w:sz w:val="28"/>
        </w:rPr>
        <w:t>ые предложения с разными видами связи в речи.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Проводить синтаксический и пунктуационный анализ сложных предложений с разными видами связи.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Применять правила постановки знаков препинания в сложных предложениях с разными видами связи.</w:t>
      </w:r>
    </w:p>
    <w:p w:rsidR="009A092D" w:rsidRDefault="009A092D">
      <w:pPr>
        <w:spacing w:after="0"/>
        <w:ind w:left="120"/>
        <w:jc w:val="both"/>
      </w:pPr>
    </w:p>
    <w:p w:rsidR="009A092D" w:rsidRDefault="00B15B8F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Прямая и косвенная реч</w:t>
      </w:r>
      <w:r>
        <w:rPr>
          <w:rFonts w:ascii="Times New Roman" w:hAnsi="Times New Roman"/>
          <w:b/>
          <w:sz w:val="28"/>
        </w:rPr>
        <w:t>ь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Распознавать прямую и косвенную речь; выявлять синонимию предложений с прямой и косвенной речью.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Уметь цитировать и применять разные способы включения цитат в высказывание.</w:t>
      </w:r>
    </w:p>
    <w:p w:rsidR="009A092D" w:rsidRDefault="00B15B8F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Соблюдать основные нормы построения предложений с прямой и косвенной речью, при ц</w:t>
      </w:r>
      <w:r>
        <w:rPr>
          <w:rFonts w:ascii="Times New Roman" w:hAnsi="Times New Roman"/>
          <w:sz w:val="28"/>
        </w:rPr>
        <w:t>итировании.</w:t>
      </w:r>
    </w:p>
    <w:p w:rsidR="009A092D" w:rsidRDefault="00B15B8F">
      <w:pPr>
        <w:spacing w:after="0"/>
        <w:ind w:firstLine="600"/>
        <w:jc w:val="both"/>
      </w:pPr>
      <w:r>
        <w:rPr>
          <w:rFonts w:ascii="Calibri" w:hAnsi="Calibri"/>
          <w:sz w:val="28"/>
        </w:rPr>
        <w:t>Применять правила постановки знаков препинания в предложениях с прямой и косвенной речью, при цитировании.</w:t>
      </w:r>
    </w:p>
    <w:p w:rsidR="009A092D" w:rsidRDefault="00B15B8F">
      <w:pPr>
        <w:spacing w:after="0"/>
        <w:ind w:left="120"/>
      </w:pPr>
      <w:r>
        <w:rPr>
          <w:rFonts w:ascii="Times New Roman" w:hAnsi="Times New Roman"/>
          <w:sz w:val="28"/>
        </w:rPr>
        <w:t>​</w:t>
      </w:r>
    </w:p>
    <w:p w:rsidR="009A092D" w:rsidRDefault="009A092D">
      <w:pPr>
        <w:sectPr w:rsidR="009A092D">
          <w:pgSz w:w="11906" w:h="16383"/>
          <w:pgMar w:top="1134" w:right="850" w:bottom="1134" w:left="1701" w:header="720" w:footer="720" w:gutter="0"/>
          <w:cols w:space="720"/>
        </w:sectPr>
      </w:pPr>
    </w:p>
    <w:p w:rsidR="009A092D" w:rsidRDefault="00B15B8F">
      <w:pPr>
        <w:spacing w:after="0"/>
        <w:ind w:left="120"/>
      </w:pPr>
      <w:bookmarkStart w:id="5" w:name="block-4105659"/>
      <w:bookmarkEnd w:id="4"/>
      <w:r>
        <w:rPr>
          <w:rFonts w:ascii="Times New Roman" w:hAnsi="Times New Roman"/>
          <w:b/>
          <w:sz w:val="28"/>
        </w:rPr>
        <w:lastRenderedPageBreak/>
        <w:t xml:space="preserve"> ТЕМАТИЧЕСКОЕ ПЛАНИРОВАНИЕ </w:t>
      </w:r>
    </w:p>
    <w:p w:rsidR="009A092D" w:rsidRDefault="00B15B8F">
      <w:pPr>
        <w:spacing w:after="0"/>
        <w:ind w:left="120"/>
      </w:pPr>
      <w:r>
        <w:rPr>
          <w:rFonts w:ascii="Times New Roman" w:hAnsi="Times New Roman"/>
          <w:b/>
          <w:sz w:val="28"/>
        </w:rPr>
        <w:t xml:space="preserve"> 5 КЛАСС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66"/>
        <w:gridCol w:w="2728"/>
        <w:gridCol w:w="1281"/>
        <w:gridCol w:w="2035"/>
        <w:gridCol w:w="3498"/>
      </w:tblGrid>
      <w:tr w:rsidR="009A092D">
        <w:trPr>
          <w:trHeight w:val="300"/>
        </w:trPr>
        <w:tc>
          <w:tcPr>
            <w:tcW w:w="6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№ п/п </w:t>
            </w:r>
          </w:p>
          <w:p w:rsidR="009A092D" w:rsidRDefault="009A092D">
            <w:pPr>
              <w:spacing w:after="0"/>
              <w:ind w:left="135"/>
            </w:pPr>
          </w:p>
        </w:tc>
        <w:tc>
          <w:tcPr>
            <w:tcW w:w="27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Наименование разделов и тем программы </w:t>
            </w:r>
          </w:p>
          <w:p w:rsidR="009A092D" w:rsidRDefault="009A092D">
            <w:pPr>
              <w:spacing w:after="0"/>
              <w:ind w:left="135"/>
            </w:pPr>
          </w:p>
        </w:tc>
        <w:tc>
          <w:tcPr>
            <w:tcW w:w="3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b/>
                <w:sz w:val="24"/>
              </w:rPr>
              <w:t>Количество часов</w:t>
            </w:r>
          </w:p>
        </w:tc>
        <w:tc>
          <w:tcPr>
            <w:tcW w:w="34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Электронные (цифровые) образовательные ресурсы </w:t>
            </w:r>
          </w:p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510"/>
        </w:trPr>
        <w:tc>
          <w:tcPr>
            <w:tcW w:w="6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/>
        </w:tc>
        <w:tc>
          <w:tcPr>
            <w:tcW w:w="2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/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Всего </w:t>
            </w:r>
          </w:p>
          <w:p w:rsidR="009A092D" w:rsidRDefault="009A092D">
            <w:pPr>
              <w:spacing w:after="0"/>
              <w:ind w:left="135"/>
            </w:pP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Контрольные работы </w:t>
            </w:r>
          </w:p>
          <w:p w:rsidR="009A092D" w:rsidRDefault="009A092D">
            <w:pPr>
              <w:spacing w:after="0"/>
              <w:ind w:left="135"/>
            </w:pPr>
          </w:p>
        </w:tc>
        <w:tc>
          <w:tcPr>
            <w:tcW w:w="34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/>
        </w:tc>
      </w:tr>
      <w:tr w:rsidR="009A092D">
        <w:trPr>
          <w:trHeight w:val="300"/>
        </w:trPr>
        <w:tc>
          <w:tcPr>
            <w:tcW w:w="102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>Раздел 1.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</w:rPr>
              <w:t>Общие сведения о языке</w:t>
            </w:r>
          </w:p>
        </w:tc>
      </w:tr>
      <w:tr w:rsidR="009A092D">
        <w:trPr>
          <w:trHeight w:val="1365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1.1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Богатство и выразительность русского языка. Лингвистика как наука о языке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2 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https://m.edsoo.ru/7f413034</w:t>
              </w:r>
            </w:hyperlink>
          </w:p>
        </w:tc>
      </w:tr>
      <w:tr w:rsidR="009A092D">
        <w:trPr>
          <w:trHeight w:val="300"/>
        </w:trPr>
        <w:tc>
          <w:tcPr>
            <w:tcW w:w="3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Итого по разделу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2 </w:t>
            </w:r>
          </w:p>
        </w:tc>
        <w:tc>
          <w:tcPr>
            <w:tcW w:w="5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/>
        </w:tc>
      </w:tr>
      <w:tr w:rsidR="009A092D">
        <w:trPr>
          <w:trHeight w:val="300"/>
        </w:trPr>
        <w:tc>
          <w:tcPr>
            <w:tcW w:w="102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>Раздел 2.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</w:rPr>
              <w:t>Язык и речь</w:t>
            </w:r>
          </w:p>
        </w:tc>
      </w:tr>
      <w:tr w:rsidR="009A092D">
        <w:trPr>
          <w:trHeight w:val="1365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2.1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Язык и речь. Монолог. Диалог. Полилог. Виды речевой деятельности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7 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https://m.edsoo.ru/7f413034</w:t>
              </w:r>
            </w:hyperlink>
          </w:p>
        </w:tc>
      </w:tr>
      <w:tr w:rsidR="009A092D">
        <w:trPr>
          <w:trHeight w:val="300"/>
        </w:trPr>
        <w:tc>
          <w:tcPr>
            <w:tcW w:w="3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Итого по разделу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7 </w:t>
            </w:r>
          </w:p>
        </w:tc>
        <w:tc>
          <w:tcPr>
            <w:tcW w:w="5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/>
        </w:tc>
      </w:tr>
      <w:tr w:rsidR="009A092D">
        <w:trPr>
          <w:trHeight w:val="300"/>
        </w:trPr>
        <w:tc>
          <w:tcPr>
            <w:tcW w:w="102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>Раздел 3.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</w:rPr>
              <w:t>Текст</w:t>
            </w:r>
          </w:p>
        </w:tc>
      </w:tr>
      <w:tr w:rsidR="009A092D">
        <w:trPr>
          <w:trHeight w:val="5130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3.1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Текст и его основные признаки.Композиционная структура текста. Функционально-смысловые типы речи. Повествование как тип речи. Рассказ. Смысловой анализ текста. Информационная переработка текста. Редактирование текста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11 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https://m.edsoo.ru/7f413034</w:t>
              </w:r>
            </w:hyperlink>
          </w:p>
        </w:tc>
      </w:tr>
      <w:tr w:rsidR="009A092D">
        <w:trPr>
          <w:trHeight w:val="300"/>
        </w:trPr>
        <w:tc>
          <w:tcPr>
            <w:tcW w:w="3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Итого по разделу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11 </w:t>
            </w:r>
          </w:p>
        </w:tc>
        <w:tc>
          <w:tcPr>
            <w:tcW w:w="5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/>
        </w:tc>
      </w:tr>
      <w:tr w:rsidR="009A092D">
        <w:trPr>
          <w:trHeight w:val="300"/>
        </w:trPr>
        <w:tc>
          <w:tcPr>
            <w:tcW w:w="102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>Раздел 4.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</w:rPr>
              <w:t>Функциональные разновидности языка</w:t>
            </w:r>
          </w:p>
        </w:tc>
      </w:tr>
      <w:tr w:rsidR="009A092D">
        <w:trPr>
          <w:trHeight w:val="2085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4.1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Функциональные разновидности языка (общее представление)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4 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https://m.edsoo.ru/7f413034</w:t>
              </w:r>
            </w:hyperlink>
          </w:p>
        </w:tc>
      </w:tr>
      <w:tr w:rsidR="009A092D">
        <w:trPr>
          <w:trHeight w:val="300"/>
        </w:trPr>
        <w:tc>
          <w:tcPr>
            <w:tcW w:w="3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Итого по разделу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4 </w:t>
            </w:r>
          </w:p>
        </w:tc>
        <w:tc>
          <w:tcPr>
            <w:tcW w:w="5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/>
        </w:tc>
      </w:tr>
      <w:tr w:rsidR="009A092D">
        <w:trPr>
          <w:trHeight w:val="300"/>
        </w:trPr>
        <w:tc>
          <w:tcPr>
            <w:tcW w:w="102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>Раздел 5.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</w:rPr>
              <w:t>Система языка</w:t>
            </w:r>
          </w:p>
        </w:tc>
      </w:tr>
      <w:tr w:rsidR="009A092D">
        <w:trPr>
          <w:trHeight w:val="1095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5.1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Фонетика. Графика. Орфоэпия.Орфография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13 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https://m.edsoo.ru/7f413034</w:t>
              </w:r>
            </w:hyperlink>
          </w:p>
        </w:tc>
      </w:tr>
      <w:tr w:rsidR="009A092D">
        <w:trPr>
          <w:trHeight w:val="555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5.2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Морфемика. Орфография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13 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https://m.edsoo.ru/7f413034</w:t>
              </w:r>
            </w:hyperlink>
          </w:p>
        </w:tc>
      </w:tr>
      <w:tr w:rsidR="009A092D">
        <w:trPr>
          <w:trHeight w:val="555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5.3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Лексикология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11 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https://m.edsoo.ru/7f413034</w:t>
              </w:r>
            </w:hyperlink>
          </w:p>
        </w:tc>
      </w:tr>
      <w:tr w:rsidR="009A092D">
        <w:trPr>
          <w:trHeight w:val="300"/>
        </w:trPr>
        <w:tc>
          <w:tcPr>
            <w:tcW w:w="3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Итого по разделу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37 </w:t>
            </w:r>
          </w:p>
        </w:tc>
        <w:tc>
          <w:tcPr>
            <w:tcW w:w="5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/>
        </w:tc>
      </w:tr>
      <w:tr w:rsidR="009A092D">
        <w:trPr>
          <w:trHeight w:val="300"/>
        </w:trPr>
        <w:tc>
          <w:tcPr>
            <w:tcW w:w="102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>Раздел 6.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</w:rPr>
              <w:t>Синтаксис. Культура речи. Пунктуация</w:t>
            </w:r>
          </w:p>
        </w:tc>
      </w:tr>
      <w:tr w:rsidR="009A092D">
        <w:trPr>
          <w:trHeight w:val="1365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6.1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Синтаксис и пунктуация как разделы лингвистики. Словосочетание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2 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https://m.edsoo.ru/7f413034</w:t>
              </w:r>
            </w:hyperlink>
          </w:p>
        </w:tc>
      </w:tr>
      <w:tr w:rsidR="009A092D">
        <w:trPr>
          <w:trHeight w:val="825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6.2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Простое двусоставное предложение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9 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https://m.edsoo.ru/7f413034</w:t>
              </w:r>
            </w:hyperlink>
          </w:p>
        </w:tc>
      </w:tr>
      <w:tr w:rsidR="009A092D">
        <w:trPr>
          <w:trHeight w:val="825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6.3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Простое осложнённое предложение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6 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https://m.edsoo.ru/7f413034</w:t>
              </w:r>
            </w:hyperlink>
          </w:p>
        </w:tc>
      </w:tr>
      <w:tr w:rsidR="009A092D">
        <w:trPr>
          <w:trHeight w:val="555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6.4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Сложное предложение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7 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https://m.edsoo.ru/7f413034</w:t>
              </w:r>
            </w:hyperlink>
          </w:p>
        </w:tc>
      </w:tr>
      <w:tr w:rsidR="009A092D">
        <w:trPr>
          <w:trHeight w:val="555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6.5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Прямая речь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2 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https://m.edsoo.ru/7f413034</w:t>
              </w:r>
            </w:hyperlink>
          </w:p>
        </w:tc>
      </w:tr>
      <w:tr w:rsidR="009A092D">
        <w:trPr>
          <w:trHeight w:val="555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6.6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Диалог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2 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https://m.edsoo.ru/7f413034</w:t>
              </w:r>
            </w:hyperlink>
          </w:p>
        </w:tc>
      </w:tr>
      <w:tr w:rsidR="009A092D">
        <w:trPr>
          <w:trHeight w:val="300"/>
        </w:trPr>
        <w:tc>
          <w:tcPr>
            <w:tcW w:w="3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Итого по разделу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28 </w:t>
            </w:r>
          </w:p>
        </w:tc>
        <w:tc>
          <w:tcPr>
            <w:tcW w:w="5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/>
        </w:tc>
      </w:tr>
      <w:tr w:rsidR="009A092D">
        <w:trPr>
          <w:trHeight w:val="300"/>
        </w:trPr>
        <w:tc>
          <w:tcPr>
            <w:tcW w:w="102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>Раздел 7.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</w:rPr>
              <w:t>Морфология. Культура речи. Орфография</w:t>
            </w:r>
          </w:p>
        </w:tc>
      </w:tr>
      <w:tr w:rsidR="009A092D">
        <w:trPr>
          <w:trHeight w:val="825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7.1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Система частей речи в русском языке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2 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https://m.edsoo.ru/7f413034</w:t>
              </w:r>
            </w:hyperlink>
          </w:p>
        </w:tc>
      </w:tr>
      <w:tr w:rsidR="009A092D">
        <w:trPr>
          <w:trHeight w:val="555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7.2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Имя </w:t>
            </w:r>
            <w:r>
              <w:rPr>
                <w:rFonts w:ascii="Times New Roman" w:hAnsi="Times New Roman"/>
                <w:sz w:val="24"/>
              </w:rPr>
              <w:t>существительное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22 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https://m.edsoo.ru/7f413034</w:t>
              </w:r>
            </w:hyperlink>
          </w:p>
        </w:tc>
      </w:tr>
      <w:tr w:rsidR="009A092D">
        <w:trPr>
          <w:trHeight w:val="555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7.3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Имя прилагательное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12 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https://m.edsoo.ru/7f413034</w:t>
              </w:r>
            </w:hyperlink>
          </w:p>
        </w:tc>
      </w:tr>
      <w:tr w:rsidR="009A092D">
        <w:trPr>
          <w:trHeight w:val="555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7.4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Глагол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24 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https://m.edsoo.ru/7f413034</w:t>
              </w:r>
            </w:hyperlink>
          </w:p>
        </w:tc>
      </w:tr>
      <w:tr w:rsidR="009A092D">
        <w:trPr>
          <w:trHeight w:val="300"/>
        </w:trPr>
        <w:tc>
          <w:tcPr>
            <w:tcW w:w="3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Итого по разделу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60 </w:t>
            </w:r>
          </w:p>
        </w:tc>
        <w:tc>
          <w:tcPr>
            <w:tcW w:w="5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/>
        </w:tc>
      </w:tr>
      <w:tr w:rsidR="009A092D">
        <w:trPr>
          <w:trHeight w:val="555"/>
        </w:trPr>
        <w:tc>
          <w:tcPr>
            <w:tcW w:w="3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 пройденного материала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9 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https://m.edsoo.ru/7f413034</w:t>
              </w:r>
            </w:hyperlink>
          </w:p>
        </w:tc>
      </w:tr>
      <w:tr w:rsidR="009A092D">
        <w:trPr>
          <w:trHeight w:val="1365"/>
        </w:trPr>
        <w:tc>
          <w:tcPr>
            <w:tcW w:w="3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Итоговый контроль (сочинения, </w:t>
            </w:r>
            <w:r>
              <w:rPr>
                <w:rFonts w:ascii="Times New Roman" w:hAnsi="Times New Roman"/>
                <w:sz w:val="24"/>
              </w:rPr>
              <w:t>изложения, контрольные и проверочные работы, диктанты)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12 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12 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https://m.edsoo.ru/7f413034</w:t>
              </w:r>
            </w:hyperlink>
          </w:p>
        </w:tc>
      </w:tr>
      <w:tr w:rsidR="009A092D">
        <w:trPr>
          <w:trHeight w:val="555"/>
        </w:trPr>
        <w:tc>
          <w:tcPr>
            <w:tcW w:w="3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ОБЩЕЕ КОЛИЧЕСТВО ЧАСОВ ПО ПРОГРАММЕ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170 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12 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/>
        </w:tc>
      </w:tr>
    </w:tbl>
    <w:p w:rsidR="009A092D" w:rsidRDefault="009A092D">
      <w:pPr>
        <w:sectPr w:rsidR="009A092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A092D" w:rsidRDefault="00B15B8F">
      <w:pPr>
        <w:spacing w:after="0"/>
        <w:ind w:left="120"/>
      </w:pPr>
      <w:r>
        <w:rPr>
          <w:rFonts w:ascii="Times New Roman" w:hAnsi="Times New Roman"/>
          <w:b/>
          <w:sz w:val="28"/>
        </w:rPr>
        <w:lastRenderedPageBreak/>
        <w:t xml:space="preserve"> 6 КЛАСС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5"/>
        <w:gridCol w:w="3475"/>
        <w:gridCol w:w="1147"/>
        <w:gridCol w:w="1863"/>
        <w:gridCol w:w="3128"/>
      </w:tblGrid>
      <w:tr w:rsidR="009A092D">
        <w:trPr>
          <w:trHeight w:val="300"/>
        </w:trPr>
        <w:tc>
          <w:tcPr>
            <w:tcW w:w="5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№ п/п </w:t>
            </w:r>
          </w:p>
          <w:p w:rsidR="009A092D" w:rsidRDefault="009A092D">
            <w:pPr>
              <w:spacing w:after="0"/>
              <w:ind w:left="135"/>
            </w:pPr>
          </w:p>
        </w:tc>
        <w:tc>
          <w:tcPr>
            <w:tcW w:w="34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Наименование разделов и тем программы </w:t>
            </w:r>
          </w:p>
          <w:p w:rsidR="009A092D" w:rsidRDefault="009A092D">
            <w:pPr>
              <w:spacing w:after="0"/>
              <w:ind w:left="135"/>
            </w:pPr>
          </w:p>
        </w:tc>
        <w:tc>
          <w:tcPr>
            <w:tcW w:w="30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b/>
                <w:sz w:val="24"/>
              </w:rPr>
              <w:t>Количество часов</w:t>
            </w:r>
          </w:p>
        </w:tc>
        <w:tc>
          <w:tcPr>
            <w:tcW w:w="31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Электронные (цифровые) образовательные ресурсы </w:t>
            </w:r>
          </w:p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570"/>
        </w:trPr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/>
        </w:tc>
        <w:tc>
          <w:tcPr>
            <w:tcW w:w="34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/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Всего </w:t>
            </w:r>
          </w:p>
          <w:p w:rsidR="009A092D" w:rsidRDefault="009A092D">
            <w:pPr>
              <w:spacing w:after="0"/>
              <w:ind w:left="135"/>
            </w:pP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Контрольные работы </w:t>
            </w:r>
          </w:p>
          <w:p w:rsidR="009A092D" w:rsidRDefault="009A092D">
            <w:pPr>
              <w:spacing w:after="0"/>
              <w:ind w:left="135"/>
            </w:pPr>
          </w:p>
        </w:tc>
        <w:tc>
          <w:tcPr>
            <w:tcW w:w="31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/>
        </w:tc>
      </w:tr>
      <w:tr w:rsidR="009A092D">
        <w:trPr>
          <w:trHeight w:val="300"/>
        </w:trPr>
        <w:tc>
          <w:tcPr>
            <w:tcW w:w="102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>Раздел 1.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</w:rPr>
              <w:t>Общие сведения о языке</w:t>
            </w:r>
          </w:p>
        </w:tc>
      </w:tr>
      <w:tr w:rsidR="009A092D">
        <w:trPr>
          <w:trHeight w:val="555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1.1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Основные функции русского языка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2 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9A092D">
        <w:trPr>
          <w:trHeight w:val="555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1.2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Литературный язык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9A092D">
        <w:trPr>
          <w:trHeight w:val="300"/>
        </w:trPr>
        <w:tc>
          <w:tcPr>
            <w:tcW w:w="4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Итого по разделу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3 </w:t>
            </w:r>
          </w:p>
        </w:tc>
        <w:tc>
          <w:tcPr>
            <w:tcW w:w="4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/>
        </w:tc>
      </w:tr>
      <w:tr w:rsidR="009A092D">
        <w:trPr>
          <w:trHeight w:val="300"/>
        </w:trPr>
        <w:tc>
          <w:tcPr>
            <w:tcW w:w="102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>Раздел 2.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</w:rPr>
              <w:t>Язык и речь</w:t>
            </w:r>
          </w:p>
        </w:tc>
      </w:tr>
      <w:tr w:rsidR="009A092D">
        <w:trPr>
          <w:trHeight w:val="825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2.1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Виды речи. Монолог и диалог. Их </w:t>
            </w:r>
            <w:r>
              <w:rPr>
                <w:rFonts w:ascii="Times New Roman" w:hAnsi="Times New Roman"/>
                <w:sz w:val="24"/>
              </w:rPr>
              <w:t>разновидности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6 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9A092D">
        <w:trPr>
          <w:trHeight w:val="300"/>
        </w:trPr>
        <w:tc>
          <w:tcPr>
            <w:tcW w:w="4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Итого по разделу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6 </w:t>
            </w:r>
          </w:p>
        </w:tc>
        <w:tc>
          <w:tcPr>
            <w:tcW w:w="4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/>
        </w:tc>
      </w:tr>
      <w:tr w:rsidR="009A092D">
        <w:trPr>
          <w:trHeight w:val="300"/>
        </w:trPr>
        <w:tc>
          <w:tcPr>
            <w:tcW w:w="102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>Раздел 3.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</w:rPr>
              <w:t>Текст</w:t>
            </w:r>
          </w:p>
        </w:tc>
      </w:tr>
      <w:tr w:rsidR="009A092D">
        <w:trPr>
          <w:trHeight w:val="555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3.1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Информационная переработка текста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6 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9A092D">
        <w:trPr>
          <w:trHeight w:val="555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3.2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Функционально-смысловые типы речи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4 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9A092D">
        <w:trPr>
          <w:trHeight w:val="825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3.3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Виды описания. Смысловой анализ текста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3 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9A092D">
        <w:trPr>
          <w:trHeight w:val="300"/>
        </w:trPr>
        <w:tc>
          <w:tcPr>
            <w:tcW w:w="4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Итого по разделу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13 </w:t>
            </w:r>
          </w:p>
        </w:tc>
        <w:tc>
          <w:tcPr>
            <w:tcW w:w="4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/>
        </w:tc>
      </w:tr>
      <w:tr w:rsidR="009A092D">
        <w:trPr>
          <w:trHeight w:val="300"/>
        </w:trPr>
        <w:tc>
          <w:tcPr>
            <w:tcW w:w="102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lastRenderedPageBreak/>
              <w:t>Раздел 4.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</w:rPr>
              <w:t>Функциональные разновидности языка</w:t>
            </w:r>
          </w:p>
        </w:tc>
      </w:tr>
      <w:tr w:rsidR="009A092D">
        <w:trPr>
          <w:trHeight w:val="1365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4.1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Официально-деловой стиль. Жанры официально-делового стиля. Научный стиль. Жанры научного стиля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11 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9A092D">
        <w:trPr>
          <w:trHeight w:val="300"/>
        </w:trPr>
        <w:tc>
          <w:tcPr>
            <w:tcW w:w="4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Итого по разделу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11 </w:t>
            </w:r>
          </w:p>
        </w:tc>
        <w:tc>
          <w:tcPr>
            <w:tcW w:w="4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/>
        </w:tc>
      </w:tr>
      <w:tr w:rsidR="009A092D">
        <w:trPr>
          <w:trHeight w:val="300"/>
        </w:trPr>
        <w:tc>
          <w:tcPr>
            <w:tcW w:w="102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>Раздел 5.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</w:rPr>
              <w:t>Лексикология. Культура речи</w:t>
            </w:r>
          </w:p>
        </w:tc>
      </w:tr>
      <w:tr w:rsidR="009A092D">
        <w:trPr>
          <w:trHeight w:val="1095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5.1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Группы лексики по происхождению.Активный и пассивный запас лексики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2 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9A092D">
        <w:trPr>
          <w:trHeight w:val="1905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5.2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Лексика с точки зрения сферы употребления. Стилистическая окраска слова. Лексические средства выразительности.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17 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9A092D">
        <w:trPr>
          <w:trHeight w:val="555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5.3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Лексический анализ слова. Фразеологизмы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3 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9A092D">
        <w:trPr>
          <w:trHeight w:val="300"/>
        </w:trPr>
        <w:tc>
          <w:tcPr>
            <w:tcW w:w="4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Итого по разделу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22 </w:t>
            </w:r>
          </w:p>
        </w:tc>
        <w:tc>
          <w:tcPr>
            <w:tcW w:w="4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/>
        </w:tc>
      </w:tr>
      <w:tr w:rsidR="009A092D">
        <w:trPr>
          <w:trHeight w:val="300"/>
        </w:trPr>
        <w:tc>
          <w:tcPr>
            <w:tcW w:w="102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>Раздел 6.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</w:rPr>
              <w:t>Словообразование. Культура речи. Орфография</w:t>
            </w:r>
          </w:p>
        </w:tc>
      </w:tr>
      <w:tr w:rsidR="009A092D">
        <w:trPr>
          <w:trHeight w:val="1470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6.1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Морфемика и словообразование как разделы лингвистики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9A092D">
        <w:trPr>
          <w:trHeight w:val="1635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6.2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Виды морфем.Основные способы образования слов в русском языке. Правописание сложных и сложносокращённых слов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6 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9A092D">
        <w:trPr>
          <w:trHeight w:val="555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6.3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Орфографический анализ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5 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9A092D">
        <w:trPr>
          <w:trHeight w:val="555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6.4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Понятие об этимологии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9A092D">
        <w:trPr>
          <w:trHeight w:val="825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6.5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Морфемный и словообразовательный анализ слов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3 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9A092D">
        <w:trPr>
          <w:trHeight w:val="300"/>
        </w:trPr>
        <w:tc>
          <w:tcPr>
            <w:tcW w:w="4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Итого по разделу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16 </w:t>
            </w:r>
          </w:p>
        </w:tc>
        <w:tc>
          <w:tcPr>
            <w:tcW w:w="4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/>
        </w:tc>
      </w:tr>
      <w:tr w:rsidR="009A092D">
        <w:trPr>
          <w:trHeight w:val="300"/>
        </w:trPr>
        <w:tc>
          <w:tcPr>
            <w:tcW w:w="102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>Раздел 7.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</w:rPr>
              <w:t>Морфология.</w:t>
            </w:r>
            <w:r>
              <w:rPr>
                <w:rFonts w:ascii="Times New Roman" w:hAnsi="Times New Roman"/>
                <w:b/>
                <w:sz w:val="24"/>
              </w:rPr>
              <w:t xml:space="preserve"> Культура речи. Орфография</w:t>
            </w:r>
          </w:p>
        </w:tc>
      </w:tr>
      <w:tr w:rsidR="009A092D">
        <w:trPr>
          <w:trHeight w:val="555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7.1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Части речи в русском языке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2 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9A092D">
        <w:trPr>
          <w:trHeight w:val="555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7.2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Имя существительное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11 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9A092D">
        <w:trPr>
          <w:trHeight w:val="555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7.3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Имя прилагательное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18 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9A092D">
        <w:trPr>
          <w:trHeight w:val="555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7.4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Имя числительное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21 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9A092D">
        <w:trPr>
          <w:trHeight w:val="555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7.5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Местоимение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20 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9A092D">
        <w:trPr>
          <w:trHeight w:val="555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7.6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Глагол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34 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9A092D">
        <w:trPr>
          <w:trHeight w:val="300"/>
        </w:trPr>
        <w:tc>
          <w:tcPr>
            <w:tcW w:w="4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Итого по разделу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106 </w:t>
            </w:r>
          </w:p>
        </w:tc>
        <w:tc>
          <w:tcPr>
            <w:tcW w:w="4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/>
        </w:tc>
      </w:tr>
      <w:tr w:rsidR="009A092D">
        <w:trPr>
          <w:trHeight w:val="555"/>
        </w:trPr>
        <w:tc>
          <w:tcPr>
            <w:tcW w:w="4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Повторение </w:t>
            </w:r>
            <w:r>
              <w:rPr>
                <w:rFonts w:ascii="Times New Roman" w:hAnsi="Times New Roman"/>
                <w:sz w:val="24"/>
              </w:rPr>
              <w:t>пройденного материала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13 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9A092D">
        <w:trPr>
          <w:trHeight w:val="1095"/>
        </w:trPr>
        <w:tc>
          <w:tcPr>
            <w:tcW w:w="4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14 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14 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9A092D">
        <w:trPr>
          <w:trHeight w:val="555"/>
        </w:trPr>
        <w:tc>
          <w:tcPr>
            <w:tcW w:w="4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ОБЩЕЕ КОЛИЧЕСТВО ЧАСОВ ПО ПРОГРАММЕ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204 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14 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/>
        </w:tc>
      </w:tr>
    </w:tbl>
    <w:p w:rsidR="009A092D" w:rsidRDefault="009A092D">
      <w:pPr>
        <w:sectPr w:rsidR="009A092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A092D" w:rsidRDefault="00B15B8F">
      <w:pPr>
        <w:spacing w:after="0"/>
        <w:ind w:left="120"/>
      </w:pPr>
      <w:r>
        <w:rPr>
          <w:rFonts w:ascii="Times New Roman" w:hAnsi="Times New Roman"/>
          <w:b/>
          <w:sz w:val="28"/>
        </w:rPr>
        <w:lastRenderedPageBreak/>
        <w:t xml:space="preserve"> 7 КЛАСС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66"/>
        <w:gridCol w:w="3328"/>
        <w:gridCol w:w="1162"/>
        <w:gridCol w:w="1884"/>
        <w:gridCol w:w="3168"/>
      </w:tblGrid>
      <w:tr w:rsidR="009A092D">
        <w:trPr>
          <w:trHeight w:val="300"/>
        </w:trPr>
        <w:tc>
          <w:tcPr>
            <w:tcW w:w="6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№ п/п </w:t>
            </w:r>
          </w:p>
          <w:p w:rsidR="009A092D" w:rsidRDefault="009A092D">
            <w:pPr>
              <w:spacing w:after="0"/>
              <w:ind w:left="135"/>
            </w:pPr>
          </w:p>
        </w:tc>
        <w:tc>
          <w:tcPr>
            <w:tcW w:w="33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Наименование разделов и тем программы </w:t>
            </w:r>
          </w:p>
          <w:p w:rsidR="009A092D" w:rsidRDefault="009A092D">
            <w:pPr>
              <w:spacing w:after="0"/>
              <w:ind w:left="135"/>
            </w:pPr>
          </w:p>
        </w:tc>
        <w:tc>
          <w:tcPr>
            <w:tcW w:w="3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b/>
                <w:sz w:val="24"/>
              </w:rPr>
              <w:t>Количество часов</w:t>
            </w:r>
          </w:p>
        </w:tc>
        <w:tc>
          <w:tcPr>
            <w:tcW w:w="31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Электронные (цифровые) образовательные ресурсы </w:t>
            </w:r>
          </w:p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570"/>
        </w:trPr>
        <w:tc>
          <w:tcPr>
            <w:tcW w:w="6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/>
        </w:tc>
        <w:tc>
          <w:tcPr>
            <w:tcW w:w="33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/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Всего </w:t>
            </w:r>
          </w:p>
          <w:p w:rsidR="009A092D" w:rsidRDefault="009A092D">
            <w:pPr>
              <w:spacing w:after="0"/>
              <w:ind w:left="135"/>
            </w:pP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Контрольные работы </w:t>
            </w:r>
          </w:p>
          <w:p w:rsidR="009A092D" w:rsidRDefault="009A092D">
            <w:pPr>
              <w:spacing w:after="0"/>
              <w:ind w:left="135"/>
            </w:pPr>
          </w:p>
        </w:tc>
        <w:tc>
          <w:tcPr>
            <w:tcW w:w="31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/>
        </w:tc>
      </w:tr>
      <w:tr w:rsidR="009A092D">
        <w:trPr>
          <w:trHeight w:val="300"/>
        </w:trPr>
        <w:tc>
          <w:tcPr>
            <w:tcW w:w="102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>Раздел 1.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</w:rPr>
              <w:t>Общие сведения о языке</w:t>
            </w:r>
          </w:p>
        </w:tc>
      </w:tr>
      <w:tr w:rsidR="009A092D">
        <w:trPr>
          <w:trHeight w:val="825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1.1</w:t>
            </w:r>
          </w:p>
        </w:tc>
        <w:tc>
          <w:tcPr>
            <w:tcW w:w="3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Язык как развивающееся явление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https://m.edsoo.ru/7f4159f6</w:t>
              </w:r>
            </w:hyperlink>
          </w:p>
        </w:tc>
      </w:tr>
      <w:tr w:rsidR="009A092D">
        <w:trPr>
          <w:trHeight w:val="300"/>
        </w:trPr>
        <w:tc>
          <w:tcPr>
            <w:tcW w:w="3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Итого по разделу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50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/>
        </w:tc>
      </w:tr>
      <w:tr w:rsidR="009A092D">
        <w:trPr>
          <w:trHeight w:val="300"/>
        </w:trPr>
        <w:tc>
          <w:tcPr>
            <w:tcW w:w="102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>Раздел 2.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</w:rPr>
              <w:t>Язык и речь</w:t>
            </w:r>
          </w:p>
        </w:tc>
      </w:tr>
      <w:tr w:rsidR="009A092D">
        <w:trPr>
          <w:trHeight w:val="555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2.1</w:t>
            </w:r>
          </w:p>
        </w:tc>
        <w:tc>
          <w:tcPr>
            <w:tcW w:w="3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Монолог и его виды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https://m.edsoo.ru/7f4159f6</w:t>
              </w:r>
            </w:hyperlink>
          </w:p>
        </w:tc>
      </w:tr>
      <w:tr w:rsidR="009A092D">
        <w:trPr>
          <w:trHeight w:val="705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2.2</w:t>
            </w:r>
          </w:p>
        </w:tc>
        <w:tc>
          <w:tcPr>
            <w:tcW w:w="3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Диалог и его виды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https://m.edsoo.ru/7f4159f6</w:t>
              </w:r>
            </w:hyperlink>
          </w:p>
        </w:tc>
      </w:tr>
      <w:tr w:rsidR="009A092D">
        <w:trPr>
          <w:trHeight w:val="300"/>
        </w:trPr>
        <w:tc>
          <w:tcPr>
            <w:tcW w:w="3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Итого по разделу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2 </w:t>
            </w:r>
          </w:p>
        </w:tc>
        <w:tc>
          <w:tcPr>
            <w:tcW w:w="50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/>
        </w:tc>
      </w:tr>
      <w:tr w:rsidR="009A092D">
        <w:trPr>
          <w:trHeight w:val="300"/>
        </w:trPr>
        <w:tc>
          <w:tcPr>
            <w:tcW w:w="102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>Раздел 3.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</w:rPr>
              <w:t>Текст</w:t>
            </w:r>
          </w:p>
        </w:tc>
      </w:tr>
      <w:tr w:rsidR="009A092D">
        <w:trPr>
          <w:trHeight w:val="555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3.1</w:t>
            </w:r>
          </w:p>
        </w:tc>
        <w:tc>
          <w:tcPr>
            <w:tcW w:w="3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Основные </w:t>
            </w:r>
            <w:r>
              <w:rPr>
                <w:rFonts w:ascii="Times New Roman" w:hAnsi="Times New Roman"/>
                <w:sz w:val="24"/>
              </w:rPr>
              <w:t>признаки текста (повторение)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2 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https://m.edsoo.ru/7f4159f6</w:t>
              </w:r>
            </w:hyperlink>
          </w:p>
        </w:tc>
      </w:tr>
      <w:tr w:rsidR="009A092D">
        <w:trPr>
          <w:trHeight w:val="1095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3.2</w:t>
            </w:r>
          </w:p>
        </w:tc>
        <w:tc>
          <w:tcPr>
            <w:tcW w:w="3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Информационная переработка текста. Смысловой анализ текста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2 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https://m.edsoo.ru/7f4159f6</w:t>
              </w:r>
            </w:hyperlink>
          </w:p>
        </w:tc>
      </w:tr>
      <w:tr w:rsidR="009A092D">
        <w:trPr>
          <w:trHeight w:val="1365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3.3</w:t>
            </w:r>
          </w:p>
        </w:tc>
        <w:tc>
          <w:tcPr>
            <w:tcW w:w="3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Функционально-смысловые типы речи. Рассуждение как функционально-смысловой тип речи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4 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https://m.edsoo.ru/7f4159f6</w:t>
              </w:r>
            </w:hyperlink>
          </w:p>
        </w:tc>
      </w:tr>
      <w:tr w:rsidR="009A092D">
        <w:trPr>
          <w:trHeight w:val="300"/>
        </w:trPr>
        <w:tc>
          <w:tcPr>
            <w:tcW w:w="3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lastRenderedPageBreak/>
              <w:t>Итого по разделу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8 </w:t>
            </w:r>
          </w:p>
        </w:tc>
        <w:tc>
          <w:tcPr>
            <w:tcW w:w="50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/>
        </w:tc>
      </w:tr>
      <w:tr w:rsidR="009A092D">
        <w:trPr>
          <w:trHeight w:val="300"/>
        </w:trPr>
        <w:tc>
          <w:tcPr>
            <w:tcW w:w="102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>Раздел 4.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</w:rPr>
              <w:t>Функциональные разновидности языка</w:t>
            </w:r>
          </w:p>
        </w:tc>
      </w:tr>
      <w:tr w:rsidR="009A092D">
        <w:trPr>
          <w:trHeight w:val="555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4.1</w:t>
            </w:r>
          </w:p>
        </w:tc>
        <w:tc>
          <w:tcPr>
            <w:tcW w:w="3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Публицистический стиль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4 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https://m.edsoo.ru/7f4159f6</w:t>
              </w:r>
            </w:hyperlink>
          </w:p>
        </w:tc>
      </w:tr>
      <w:tr w:rsidR="009A092D">
        <w:trPr>
          <w:trHeight w:val="555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4.2</w:t>
            </w:r>
          </w:p>
        </w:tc>
        <w:tc>
          <w:tcPr>
            <w:tcW w:w="3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Официально деловой стиль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2 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https://m.edsoo.ru/7f4159f6</w:t>
              </w:r>
            </w:hyperlink>
          </w:p>
        </w:tc>
      </w:tr>
      <w:tr w:rsidR="009A092D">
        <w:trPr>
          <w:trHeight w:val="300"/>
        </w:trPr>
        <w:tc>
          <w:tcPr>
            <w:tcW w:w="3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Итого по разделу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6 </w:t>
            </w:r>
          </w:p>
        </w:tc>
        <w:tc>
          <w:tcPr>
            <w:tcW w:w="50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/>
        </w:tc>
      </w:tr>
      <w:tr w:rsidR="009A092D">
        <w:trPr>
          <w:trHeight w:val="300"/>
        </w:trPr>
        <w:tc>
          <w:tcPr>
            <w:tcW w:w="102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>Раздел 5.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</w:rPr>
              <w:t>Система языка. Морфология. Культура речи. Орфорграфия</w:t>
            </w:r>
          </w:p>
        </w:tc>
      </w:tr>
      <w:tr w:rsidR="009A092D">
        <w:trPr>
          <w:trHeight w:val="825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5.1</w:t>
            </w:r>
          </w:p>
        </w:tc>
        <w:tc>
          <w:tcPr>
            <w:tcW w:w="3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Морфология как раздел науки о языке (обобщение)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https://m.edsoo.ru/7f4159f6</w:t>
              </w:r>
            </w:hyperlink>
          </w:p>
        </w:tc>
      </w:tr>
      <w:tr w:rsidR="009A092D">
        <w:trPr>
          <w:trHeight w:val="555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5.2</w:t>
            </w:r>
          </w:p>
        </w:tc>
        <w:tc>
          <w:tcPr>
            <w:tcW w:w="3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Причастие как особая форма глагола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20 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https://m.edsoo.ru/7f4159f6</w:t>
              </w:r>
            </w:hyperlink>
          </w:p>
        </w:tc>
      </w:tr>
      <w:tr w:rsidR="009A092D">
        <w:trPr>
          <w:trHeight w:val="555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5.3</w:t>
            </w:r>
          </w:p>
        </w:tc>
        <w:tc>
          <w:tcPr>
            <w:tcW w:w="3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Деепричастие как особая форма глагола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14 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https://m.edsoo.ru/7f4159f6</w:t>
              </w:r>
            </w:hyperlink>
          </w:p>
        </w:tc>
      </w:tr>
      <w:tr w:rsidR="009A092D">
        <w:trPr>
          <w:trHeight w:val="555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5.4</w:t>
            </w:r>
          </w:p>
        </w:tc>
        <w:tc>
          <w:tcPr>
            <w:tcW w:w="3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Наречие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21 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https://m.edsoo.ru/7f4159f6</w:t>
              </w:r>
            </w:hyperlink>
          </w:p>
        </w:tc>
      </w:tr>
      <w:tr w:rsidR="009A092D">
        <w:trPr>
          <w:trHeight w:val="555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5.5</w:t>
            </w:r>
          </w:p>
        </w:tc>
        <w:tc>
          <w:tcPr>
            <w:tcW w:w="3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Слова категории состояния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2 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6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https://m.edsoo.ru/7f4159f6</w:t>
              </w:r>
            </w:hyperlink>
          </w:p>
        </w:tc>
      </w:tr>
      <w:tr w:rsidR="009A092D">
        <w:trPr>
          <w:trHeight w:val="555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5.6</w:t>
            </w:r>
          </w:p>
        </w:tc>
        <w:tc>
          <w:tcPr>
            <w:tcW w:w="3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Служебные части речи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6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https://m.edsoo.ru/7f4159f6</w:t>
              </w:r>
            </w:hyperlink>
          </w:p>
        </w:tc>
      </w:tr>
      <w:tr w:rsidR="009A092D">
        <w:trPr>
          <w:trHeight w:val="555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5.7</w:t>
            </w:r>
          </w:p>
        </w:tc>
        <w:tc>
          <w:tcPr>
            <w:tcW w:w="3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Предлог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12 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6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https://m.edsoo.ru/7f4159f6</w:t>
              </w:r>
            </w:hyperlink>
          </w:p>
        </w:tc>
      </w:tr>
      <w:tr w:rsidR="009A092D">
        <w:trPr>
          <w:trHeight w:val="555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5.8</w:t>
            </w:r>
          </w:p>
        </w:tc>
        <w:tc>
          <w:tcPr>
            <w:tcW w:w="3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Союз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12 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6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https://m.edsoo.ru/7f4159f6</w:t>
              </w:r>
            </w:hyperlink>
          </w:p>
        </w:tc>
      </w:tr>
      <w:tr w:rsidR="009A092D">
        <w:trPr>
          <w:trHeight w:val="555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5.9</w:t>
            </w:r>
          </w:p>
        </w:tc>
        <w:tc>
          <w:tcPr>
            <w:tcW w:w="3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Частица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12 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6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https://m.edsoo.ru/7f4159f6</w:t>
              </w:r>
            </w:hyperlink>
          </w:p>
        </w:tc>
      </w:tr>
      <w:tr w:rsidR="009A092D">
        <w:trPr>
          <w:trHeight w:val="825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5.10</w:t>
            </w:r>
          </w:p>
        </w:tc>
        <w:tc>
          <w:tcPr>
            <w:tcW w:w="3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Междометия и звукоподражательные слова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4 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6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https://m.edsoo.ru/7f4159f6</w:t>
              </w:r>
            </w:hyperlink>
          </w:p>
        </w:tc>
      </w:tr>
      <w:tr w:rsidR="009A092D">
        <w:trPr>
          <w:trHeight w:val="555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5.11</w:t>
            </w:r>
          </w:p>
        </w:tc>
        <w:tc>
          <w:tcPr>
            <w:tcW w:w="3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Омонимия слов разных частей речи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2 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6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https://m.edsoo.ru/7f4159f6</w:t>
              </w:r>
            </w:hyperlink>
          </w:p>
        </w:tc>
      </w:tr>
      <w:tr w:rsidR="009A092D">
        <w:trPr>
          <w:trHeight w:val="300"/>
        </w:trPr>
        <w:tc>
          <w:tcPr>
            <w:tcW w:w="3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Итого по разделу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101 </w:t>
            </w:r>
          </w:p>
        </w:tc>
        <w:tc>
          <w:tcPr>
            <w:tcW w:w="50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/>
        </w:tc>
      </w:tr>
      <w:tr w:rsidR="009A092D">
        <w:trPr>
          <w:trHeight w:val="555"/>
        </w:trPr>
        <w:tc>
          <w:tcPr>
            <w:tcW w:w="3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Повторение </w:t>
            </w:r>
            <w:r>
              <w:rPr>
                <w:rFonts w:ascii="Times New Roman" w:hAnsi="Times New Roman"/>
                <w:sz w:val="24"/>
              </w:rPr>
              <w:t>пройденного материала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8 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6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https://m.edsoo.ru/7f4159f6</w:t>
              </w:r>
            </w:hyperlink>
          </w:p>
        </w:tc>
      </w:tr>
      <w:tr w:rsidR="009A092D">
        <w:trPr>
          <w:trHeight w:val="1515"/>
        </w:trPr>
        <w:tc>
          <w:tcPr>
            <w:tcW w:w="3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10 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10 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6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https://m.edsoo.ru/7f4159f6</w:t>
              </w:r>
            </w:hyperlink>
          </w:p>
        </w:tc>
      </w:tr>
      <w:tr w:rsidR="009A092D">
        <w:trPr>
          <w:trHeight w:val="555"/>
        </w:trPr>
        <w:tc>
          <w:tcPr>
            <w:tcW w:w="3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ОБЩЕЕ КОЛИЧЕСТВО ЧАСОВ ПО ПРОГРАММЕ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136 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10 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/>
        </w:tc>
      </w:tr>
    </w:tbl>
    <w:p w:rsidR="009A092D" w:rsidRDefault="009A092D">
      <w:pPr>
        <w:sectPr w:rsidR="009A092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A092D" w:rsidRDefault="00B15B8F">
      <w:pPr>
        <w:spacing w:after="0"/>
        <w:ind w:left="120"/>
      </w:pPr>
      <w:r>
        <w:rPr>
          <w:rFonts w:ascii="Times New Roman" w:hAnsi="Times New Roman"/>
          <w:b/>
          <w:sz w:val="28"/>
        </w:rPr>
        <w:lastRenderedPageBreak/>
        <w:t xml:space="preserve"> 8 КЛАСС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37"/>
        <w:gridCol w:w="3032"/>
        <w:gridCol w:w="1226"/>
        <w:gridCol w:w="1965"/>
        <w:gridCol w:w="3347"/>
      </w:tblGrid>
      <w:tr w:rsidR="009A092D">
        <w:trPr>
          <w:trHeight w:val="300"/>
        </w:trPr>
        <w:tc>
          <w:tcPr>
            <w:tcW w:w="6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№ п/п </w:t>
            </w:r>
          </w:p>
          <w:p w:rsidR="009A092D" w:rsidRDefault="009A092D">
            <w:pPr>
              <w:spacing w:after="0"/>
              <w:ind w:left="135"/>
            </w:pPr>
          </w:p>
        </w:tc>
        <w:tc>
          <w:tcPr>
            <w:tcW w:w="30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Наименование разделов и тем программы </w:t>
            </w:r>
          </w:p>
          <w:p w:rsidR="009A092D" w:rsidRDefault="009A092D">
            <w:pPr>
              <w:spacing w:after="0"/>
              <w:ind w:left="135"/>
            </w:pPr>
          </w:p>
        </w:tc>
        <w:tc>
          <w:tcPr>
            <w:tcW w:w="3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b/>
                <w:sz w:val="24"/>
              </w:rPr>
              <w:t>Количество часов</w:t>
            </w:r>
          </w:p>
        </w:tc>
        <w:tc>
          <w:tcPr>
            <w:tcW w:w="33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Электронные (цифровые) образовательные ресурсы </w:t>
            </w:r>
          </w:p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570"/>
        </w:trPr>
        <w:tc>
          <w:tcPr>
            <w:tcW w:w="6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/>
        </w:tc>
        <w:tc>
          <w:tcPr>
            <w:tcW w:w="30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/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Всего </w:t>
            </w:r>
          </w:p>
          <w:p w:rsidR="009A092D" w:rsidRDefault="009A092D">
            <w:pPr>
              <w:spacing w:after="0"/>
              <w:ind w:left="135"/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Контрольные работы </w:t>
            </w:r>
          </w:p>
          <w:p w:rsidR="009A092D" w:rsidRDefault="009A092D">
            <w:pPr>
              <w:spacing w:after="0"/>
              <w:ind w:left="135"/>
            </w:pPr>
          </w:p>
        </w:tc>
        <w:tc>
          <w:tcPr>
            <w:tcW w:w="33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/>
        </w:tc>
      </w:tr>
      <w:tr w:rsidR="009A092D">
        <w:trPr>
          <w:trHeight w:val="300"/>
        </w:trPr>
        <w:tc>
          <w:tcPr>
            <w:tcW w:w="102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>Раздел 1.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</w:rPr>
              <w:t>Общие сведения о языке</w:t>
            </w:r>
          </w:p>
        </w:tc>
      </w:tr>
      <w:tr w:rsidR="009A092D">
        <w:trPr>
          <w:trHeight w:val="825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1.1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Русский язык в кругу других славянских языков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6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https://m.edsoo.ru/7f417922</w:t>
              </w:r>
            </w:hyperlink>
          </w:p>
        </w:tc>
      </w:tr>
      <w:tr w:rsidR="009A092D">
        <w:trPr>
          <w:trHeight w:val="300"/>
        </w:trPr>
        <w:tc>
          <w:tcPr>
            <w:tcW w:w="3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Итого по разделу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5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/>
        </w:tc>
      </w:tr>
      <w:tr w:rsidR="009A092D">
        <w:trPr>
          <w:trHeight w:val="300"/>
        </w:trPr>
        <w:tc>
          <w:tcPr>
            <w:tcW w:w="102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>Раздел 2.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</w:rPr>
              <w:t>Язык и речь</w:t>
            </w:r>
          </w:p>
        </w:tc>
      </w:tr>
      <w:tr w:rsidR="009A092D">
        <w:trPr>
          <w:trHeight w:val="825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2.1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Виды </w:t>
            </w:r>
            <w:r>
              <w:rPr>
                <w:rFonts w:ascii="Times New Roman" w:hAnsi="Times New Roman"/>
                <w:sz w:val="24"/>
              </w:rPr>
              <w:t>речи. Монолог и диалог. Их разновидности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4 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7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https://m.edsoo.ru/7f417922</w:t>
              </w:r>
            </w:hyperlink>
          </w:p>
        </w:tc>
      </w:tr>
      <w:tr w:rsidR="009A092D">
        <w:trPr>
          <w:trHeight w:val="300"/>
        </w:trPr>
        <w:tc>
          <w:tcPr>
            <w:tcW w:w="3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Итого по разделу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4 </w:t>
            </w:r>
          </w:p>
        </w:tc>
        <w:tc>
          <w:tcPr>
            <w:tcW w:w="5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/>
        </w:tc>
      </w:tr>
      <w:tr w:rsidR="009A092D">
        <w:trPr>
          <w:trHeight w:val="300"/>
        </w:trPr>
        <w:tc>
          <w:tcPr>
            <w:tcW w:w="102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>Раздел 3.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</w:rPr>
              <w:t>Текст</w:t>
            </w:r>
          </w:p>
        </w:tc>
      </w:tr>
      <w:tr w:rsidR="009A092D">
        <w:trPr>
          <w:trHeight w:val="2175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3.1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Текст и его признаки. Функционально-смысловые типы речи. Смысловой анализ </w:t>
            </w:r>
            <w:r>
              <w:rPr>
                <w:rFonts w:ascii="Times New Roman" w:hAnsi="Times New Roman"/>
                <w:sz w:val="24"/>
              </w:rPr>
              <w:t>текста. Информационная переработка текста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5 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7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https://m.edsoo.ru/7f417922</w:t>
              </w:r>
            </w:hyperlink>
          </w:p>
        </w:tc>
      </w:tr>
      <w:tr w:rsidR="009A092D">
        <w:trPr>
          <w:trHeight w:val="300"/>
        </w:trPr>
        <w:tc>
          <w:tcPr>
            <w:tcW w:w="3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Итого по разделу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5 </w:t>
            </w:r>
          </w:p>
        </w:tc>
        <w:tc>
          <w:tcPr>
            <w:tcW w:w="5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/>
        </w:tc>
      </w:tr>
      <w:tr w:rsidR="009A092D">
        <w:trPr>
          <w:trHeight w:val="300"/>
        </w:trPr>
        <w:tc>
          <w:tcPr>
            <w:tcW w:w="102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>Раздел 4.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</w:rPr>
              <w:t>Функциональные разновидности языка</w:t>
            </w:r>
          </w:p>
        </w:tc>
      </w:tr>
      <w:tr w:rsidR="009A092D">
        <w:trPr>
          <w:trHeight w:val="1905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4.1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Официально-деловой стиль. Жанры </w:t>
            </w:r>
            <w:r>
              <w:rPr>
                <w:rFonts w:ascii="Times New Roman" w:hAnsi="Times New Roman"/>
                <w:sz w:val="24"/>
              </w:rPr>
              <w:t>официально-делового стиля. Научный стиль. Жанры научного стиля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5 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7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https://m.edsoo.ru/7f417922</w:t>
              </w:r>
            </w:hyperlink>
          </w:p>
        </w:tc>
      </w:tr>
      <w:tr w:rsidR="009A092D">
        <w:trPr>
          <w:trHeight w:val="300"/>
        </w:trPr>
        <w:tc>
          <w:tcPr>
            <w:tcW w:w="3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Итого по разделу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5 </w:t>
            </w:r>
          </w:p>
        </w:tc>
        <w:tc>
          <w:tcPr>
            <w:tcW w:w="5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/>
        </w:tc>
      </w:tr>
      <w:tr w:rsidR="009A092D">
        <w:trPr>
          <w:trHeight w:val="300"/>
        </w:trPr>
        <w:tc>
          <w:tcPr>
            <w:tcW w:w="102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>Раздел 5.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</w:rPr>
              <w:t>Система языка. Синтаксис. Культура речи. Пунктуация</w:t>
            </w:r>
          </w:p>
        </w:tc>
      </w:tr>
      <w:tr w:rsidR="009A092D">
        <w:trPr>
          <w:trHeight w:val="555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5.1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Синтаксис </w:t>
            </w:r>
            <w:r>
              <w:rPr>
                <w:rFonts w:ascii="Times New Roman" w:hAnsi="Times New Roman"/>
                <w:sz w:val="24"/>
              </w:rPr>
              <w:t>как раздел лингвистики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7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https://m.edsoo.ru/7f417922</w:t>
              </w:r>
            </w:hyperlink>
          </w:p>
        </w:tc>
      </w:tr>
      <w:tr w:rsidR="009A092D">
        <w:trPr>
          <w:trHeight w:val="825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5.2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Пунктуация. Функции знаков препинания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7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https://m.edsoo.ru/7f417922</w:t>
              </w:r>
            </w:hyperlink>
          </w:p>
        </w:tc>
      </w:tr>
      <w:tr w:rsidR="009A092D">
        <w:trPr>
          <w:trHeight w:val="300"/>
        </w:trPr>
        <w:tc>
          <w:tcPr>
            <w:tcW w:w="3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Итого по </w:t>
            </w:r>
            <w:r>
              <w:rPr>
                <w:rFonts w:ascii="Times New Roman" w:hAnsi="Times New Roman"/>
                <w:sz w:val="24"/>
              </w:rPr>
              <w:t>разделу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2 </w:t>
            </w:r>
          </w:p>
        </w:tc>
        <w:tc>
          <w:tcPr>
            <w:tcW w:w="5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/>
        </w:tc>
      </w:tr>
      <w:tr w:rsidR="009A092D">
        <w:trPr>
          <w:trHeight w:val="300"/>
        </w:trPr>
        <w:tc>
          <w:tcPr>
            <w:tcW w:w="102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>Раздел 6.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</w:rPr>
              <w:t>Система языка. Словосочетание</w:t>
            </w:r>
          </w:p>
        </w:tc>
      </w:tr>
      <w:tr w:rsidR="009A092D">
        <w:trPr>
          <w:trHeight w:val="2730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6.1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Словосочетание и его признаки. Виды словосочетаний по морфологическим свойствам главного слова. Типы подчинительной связи в словосочетании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5 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7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https://m.edsoo.ru/7f417922</w:t>
              </w:r>
            </w:hyperlink>
          </w:p>
        </w:tc>
      </w:tr>
      <w:tr w:rsidR="009A092D">
        <w:trPr>
          <w:trHeight w:val="300"/>
        </w:trPr>
        <w:tc>
          <w:tcPr>
            <w:tcW w:w="3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Итого по разделу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5 </w:t>
            </w:r>
          </w:p>
        </w:tc>
        <w:tc>
          <w:tcPr>
            <w:tcW w:w="5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/>
        </w:tc>
      </w:tr>
      <w:tr w:rsidR="009A092D">
        <w:trPr>
          <w:trHeight w:val="300"/>
        </w:trPr>
        <w:tc>
          <w:tcPr>
            <w:tcW w:w="102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>Раздел 7.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</w:rPr>
              <w:t>Система языка. Предложение</w:t>
            </w:r>
          </w:p>
        </w:tc>
      </w:tr>
      <w:tr w:rsidR="009A092D">
        <w:trPr>
          <w:trHeight w:val="825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7.1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Предложение и его основные признаки. Виды предложений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6 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7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https://m.edsoo.ru/7f417922</w:t>
              </w:r>
            </w:hyperlink>
          </w:p>
        </w:tc>
      </w:tr>
      <w:tr w:rsidR="009A092D">
        <w:trPr>
          <w:trHeight w:val="1635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7.2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Двусоставное предложение. Главные члены предложения (грамматическая основа)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5 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7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https://m.edsoo.ru/7f417922</w:t>
              </w:r>
            </w:hyperlink>
          </w:p>
        </w:tc>
      </w:tr>
      <w:tr w:rsidR="009A092D">
        <w:trPr>
          <w:trHeight w:val="555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7.3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Второстепенные члены предложения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10 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7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https://m.edsoo.ru/7f417922</w:t>
              </w:r>
            </w:hyperlink>
          </w:p>
        </w:tc>
      </w:tr>
      <w:tr w:rsidR="009A092D">
        <w:trPr>
          <w:trHeight w:val="1095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7.4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Односоставные предложения. Виды односоставных предложений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10 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7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https://m.edsoo.ru/7f417922</w:t>
              </w:r>
            </w:hyperlink>
          </w:p>
        </w:tc>
      </w:tr>
      <w:tr w:rsidR="009A092D">
        <w:trPr>
          <w:trHeight w:val="1635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7.5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Простое </w:t>
            </w:r>
            <w:r>
              <w:rPr>
                <w:rFonts w:ascii="Times New Roman" w:hAnsi="Times New Roman"/>
                <w:sz w:val="24"/>
              </w:rPr>
              <w:t>осложнённое предложение. Предложения с однородными членами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10 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8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https://m.edsoo.ru/7f417922</w:t>
              </w:r>
            </w:hyperlink>
          </w:p>
        </w:tc>
      </w:tr>
      <w:tr w:rsidR="009A092D">
        <w:trPr>
          <w:trHeight w:val="2970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7.6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Предложения с обособленными членами. Виды обособленных членов предложения. Уточняющие члены </w:t>
            </w:r>
            <w:r>
              <w:rPr>
                <w:rFonts w:ascii="Times New Roman" w:hAnsi="Times New Roman"/>
                <w:sz w:val="24"/>
              </w:rPr>
              <w:t>предложения, пояснительные и присоединительные конструкции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12 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8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https://m.edsoo.ru/7f417922</w:t>
              </w:r>
            </w:hyperlink>
          </w:p>
        </w:tc>
      </w:tr>
      <w:tr w:rsidR="009A092D">
        <w:trPr>
          <w:trHeight w:val="2445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7.7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Предложения с обращениями, вводными и вставными конструкциями. Обращение. Вводные конструкции. </w:t>
            </w:r>
            <w:r>
              <w:rPr>
                <w:rFonts w:ascii="Times New Roman" w:hAnsi="Times New Roman"/>
                <w:sz w:val="24"/>
              </w:rPr>
              <w:t>Вставные конструкции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10 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8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https://m.edsoo.ru/7f417922</w:t>
              </w:r>
            </w:hyperlink>
          </w:p>
        </w:tc>
      </w:tr>
      <w:tr w:rsidR="009A092D">
        <w:trPr>
          <w:trHeight w:val="300"/>
        </w:trPr>
        <w:tc>
          <w:tcPr>
            <w:tcW w:w="3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Итого по разделу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63 </w:t>
            </w:r>
          </w:p>
        </w:tc>
        <w:tc>
          <w:tcPr>
            <w:tcW w:w="5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/>
        </w:tc>
      </w:tr>
      <w:tr w:rsidR="009A092D">
        <w:trPr>
          <w:trHeight w:val="555"/>
        </w:trPr>
        <w:tc>
          <w:tcPr>
            <w:tcW w:w="3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 пройденного материала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8 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8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https://m.edsoo.ru/7f417922</w:t>
              </w:r>
            </w:hyperlink>
          </w:p>
        </w:tc>
      </w:tr>
      <w:tr w:rsidR="009A092D">
        <w:trPr>
          <w:trHeight w:val="1515"/>
        </w:trPr>
        <w:tc>
          <w:tcPr>
            <w:tcW w:w="3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9 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9 </w:t>
            </w: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8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https://m.edsoo.ru/7f417922</w:t>
              </w:r>
            </w:hyperlink>
          </w:p>
        </w:tc>
      </w:tr>
      <w:tr w:rsidR="009A092D">
        <w:trPr>
          <w:trHeight w:val="555"/>
        </w:trPr>
        <w:tc>
          <w:tcPr>
            <w:tcW w:w="3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ОБЩЕЕ КОЛИЧЕСТВО ЧАСОВ ПО ПРОГРАММЕ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102 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9 </w:t>
            </w: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/>
        </w:tc>
      </w:tr>
    </w:tbl>
    <w:p w:rsidR="009A092D" w:rsidRDefault="009A092D">
      <w:pPr>
        <w:sectPr w:rsidR="009A092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A092D" w:rsidRDefault="00B15B8F">
      <w:pPr>
        <w:spacing w:after="0"/>
        <w:ind w:left="120"/>
      </w:pPr>
      <w:r>
        <w:rPr>
          <w:rFonts w:ascii="Times New Roman" w:hAnsi="Times New Roman"/>
          <w:b/>
          <w:sz w:val="28"/>
        </w:rPr>
        <w:lastRenderedPageBreak/>
        <w:t xml:space="preserve"> 9 КЛАСС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37"/>
        <w:gridCol w:w="3032"/>
        <w:gridCol w:w="1226"/>
        <w:gridCol w:w="1965"/>
        <w:gridCol w:w="3347"/>
      </w:tblGrid>
      <w:tr w:rsidR="009A092D">
        <w:trPr>
          <w:trHeight w:val="300"/>
        </w:trPr>
        <w:tc>
          <w:tcPr>
            <w:tcW w:w="6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№ п/п </w:t>
            </w:r>
          </w:p>
          <w:p w:rsidR="009A092D" w:rsidRDefault="009A092D">
            <w:pPr>
              <w:spacing w:after="0"/>
              <w:ind w:left="135"/>
            </w:pPr>
          </w:p>
        </w:tc>
        <w:tc>
          <w:tcPr>
            <w:tcW w:w="30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Наименование разделов и тем программы </w:t>
            </w:r>
          </w:p>
          <w:p w:rsidR="009A092D" w:rsidRDefault="009A092D">
            <w:pPr>
              <w:spacing w:after="0"/>
              <w:ind w:left="135"/>
            </w:pPr>
          </w:p>
        </w:tc>
        <w:tc>
          <w:tcPr>
            <w:tcW w:w="3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b/>
                <w:sz w:val="24"/>
              </w:rPr>
              <w:t>Количество часов</w:t>
            </w:r>
          </w:p>
        </w:tc>
        <w:tc>
          <w:tcPr>
            <w:tcW w:w="33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Электронные (цифровые) образовательные ресурсы </w:t>
            </w:r>
          </w:p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570"/>
        </w:trPr>
        <w:tc>
          <w:tcPr>
            <w:tcW w:w="6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/>
        </w:tc>
        <w:tc>
          <w:tcPr>
            <w:tcW w:w="30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/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Всего </w:t>
            </w:r>
          </w:p>
          <w:p w:rsidR="009A092D" w:rsidRDefault="009A092D">
            <w:pPr>
              <w:spacing w:after="0"/>
              <w:ind w:left="135"/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Контрольные работы </w:t>
            </w:r>
          </w:p>
          <w:p w:rsidR="009A092D" w:rsidRDefault="009A092D">
            <w:pPr>
              <w:spacing w:after="0"/>
              <w:ind w:left="135"/>
            </w:pPr>
          </w:p>
        </w:tc>
        <w:tc>
          <w:tcPr>
            <w:tcW w:w="33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/>
        </w:tc>
      </w:tr>
      <w:tr w:rsidR="009A092D">
        <w:trPr>
          <w:trHeight w:val="300"/>
        </w:trPr>
        <w:tc>
          <w:tcPr>
            <w:tcW w:w="102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>Раздел 1.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</w:rPr>
              <w:t>Общие сведения о языке</w:t>
            </w:r>
          </w:p>
        </w:tc>
      </w:tr>
      <w:tr w:rsidR="009A092D">
        <w:trPr>
          <w:trHeight w:val="825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1.1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Роль русского языка в Российской Федерации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2 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8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https://m.edsoo.ru/7f419b78</w:t>
              </w:r>
            </w:hyperlink>
          </w:p>
        </w:tc>
      </w:tr>
      <w:tr w:rsidR="009A092D">
        <w:trPr>
          <w:trHeight w:val="555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1.2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Русский язык в современном мире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2 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8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https://m.edsoo.ru/7f419b78</w:t>
              </w:r>
            </w:hyperlink>
          </w:p>
        </w:tc>
      </w:tr>
      <w:tr w:rsidR="009A092D">
        <w:trPr>
          <w:trHeight w:val="300"/>
        </w:trPr>
        <w:tc>
          <w:tcPr>
            <w:tcW w:w="3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Итого по разделу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4 </w:t>
            </w:r>
          </w:p>
        </w:tc>
        <w:tc>
          <w:tcPr>
            <w:tcW w:w="5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/>
        </w:tc>
      </w:tr>
      <w:tr w:rsidR="009A092D">
        <w:trPr>
          <w:trHeight w:val="300"/>
        </w:trPr>
        <w:tc>
          <w:tcPr>
            <w:tcW w:w="102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>Раздел 2.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</w:rPr>
              <w:t>Язык и речь</w:t>
            </w:r>
          </w:p>
        </w:tc>
      </w:tr>
      <w:tr w:rsidR="009A092D">
        <w:trPr>
          <w:trHeight w:val="2715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2.1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Речь устная и </w:t>
            </w:r>
            <w:r>
              <w:rPr>
                <w:rFonts w:ascii="Times New Roman" w:hAnsi="Times New Roman"/>
                <w:sz w:val="24"/>
              </w:rPr>
              <w:t>письменная, монологическая и диалогическая (повторение). Виды речевой деятельности: аудирование, чтение, говорение, письмо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4 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8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https://m.edsoo.ru/7f419b78</w:t>
              </w:r>
            </w:hyperlink>
          </w:p>
        </w:tc>
      </w:tr>
      <w:tr w:rsidR="009A092D">
        <w:trPr>
          <w:trHeight w:val="300"/>
        </w:trPr>
        <w:tc>
          <w:tcPr>
            <w:tcW w:w="3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Итого по разделу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4 </w:t>
            </w:r>
          </w:p>
        </w:tc>
        <w:tc>
          <w:tcPr>
            <w:tcW w:w="5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/>
        </w:tc>
      </w:tr>
      <w:tr w:rsidR="009A092D">
        <w:trPr>
          <w:trHeight w:val="300"/>
        </w:trPr>
        <w:tc>
          <w:tcPr>
            <w:tcW w:w="102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>Раздел 3.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</w:rPr>
              <w:t>Текст</w:t>
            </w:r>
          </w:p>
        </w:tc>
      </w:tr>
      <w:tr w:rsidR="009A092D">
        <w:trPr>
          <w:trHeight w:val="2970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3.1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Текст и его признаки (обобщение). Функционально-смысловые типы речи (обобщение). Смысловой анализ текста (обобщение). Информационная переработка текста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3 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8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https://m.edsoo.ru/7f419b78</w:t>
              </w:r>
            </w:hyperlink>
          </w:p>
        </w:tc>
      </w:tr>
      <w:tr w:rsidR="009A092D">
        <w:trPr>
          <w:trHeight w:val="300"/>
        </w:trPr>
        <w:tc>
          <w:tcPr>
            <w:tcW w:w="3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Итого по </w:t>
            </w:r>
            <w:r>
              <w:rPr>
                <w:rFonts w:ascii="Times New Roman" w:hAnsi="Times New Roman"/>
                <w:sz w:val="24"/>
              </w:rPr>
              <w:t>разделу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3 </w:t>
            </w:r>
          </w:p>
        </w:tc>
        <w:tc>
          <w:tcPr>
            <w:tcW w:w="5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/>
        </w:tc>
      </w:tr>
      <w:tr w:rsidR="009A092D">
        <w:trPr>
          <w:trHeight w:val="300"/>
        </w:trPr>
        <w:tc>
          <w:tcPr>
            <w:tcW w:w="102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>Раздел 4.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</w:rPr>
              <w:t>Функциональные разновидности языка</w:t>
            </w:r>
          </w:p>
        </w:tc>
      </w:tr>
      <w:tr w:rsidR="009A092D">
        <w:trPr>
          <w:trHeight w:val="2715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4.1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Функциональные разновидности языка. Язык художественной литературы и его отличия от других функциональных разновидностей современного русского языка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2 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8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https://m.edsoo.ru/7f419b78</w:t>
              </w:r>
            </w:hyperlink>
          </w:p>
        </w:tc>
      </w:tr>
      <w:tr w:rsidR="009A092D">
        <w:trPr>
          <w:trHeight w:val="555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4.2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Научный стиль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3 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9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https://m.edsoo.ru/7f419b78</w:t>
              </w:r>
            </w:hyperlink>
          </w:p>
        </w:tc>
      </w:tr>
      <w:tr w:rsidR="009A092D">
        <w:trPr>
          <w:trHeight w:val="330"/>
        </w:trPr>
        <w:tc>
          <w:tcPr>
            <w:tcW w:w="3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Итого по разделу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5 </w:t>
            </w:r>
          </w:p>
        </w:tc>
        <w:tc>
          <w:tcPr>
            <w:tcW w:w="5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/>
        </w:tc>
      </w:tr>
      <w:tr w:rsidR="009A092D">
        <w:trPr>
          <w:trHeight w:val="300"/>
        </w:trPr>
        <w:tc>
          <w:tcPr>
            <w:tcW w:w="102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>Раздел 5.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</w:rPr>
              <w:t>Система языка. Синтаксис. Культура речи. Пунктуация</w:t>
            </w:r>
          </w:p>
        </w:tc>
      </w:tr>
      <w:tr w:rsidR="009A092D">
        <w:trPr>
          <w:trHeight w:val="555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5.1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Сложное предложение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9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https://m.edsoo.ru/7f419b78</w:t>
              </w:r>
            </w:hyperlink>
          </w:p>
        </w:tc>
      </w:tr>
      <w:tr w:rsidR="009A092D">
        <w:trPr>
          <w:trHeight w:val="555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5.2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Сложносочинённое предложение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12 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9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https://m.edsoo.ru/7f419b78</w:t>
              </w:r>
            </w:hyperlink>
          </w:p>
        </w:tc>
      </w:tr>
      <w:tr w:rsidR="009A092D">
        <w:trPr>
          <w:trHeight w:val="555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5.3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Сложноподчинённое предложение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27 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9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https://m.edsoo.ru/7f419b78</w:t>
              </w:r>
            </w:hyperlink>
          </w:p>
        </w:tc>
      </w:tr>
      <w:tr w:rsidR="009A092D">
        <w:trPr>
          <w:trHeight w:val="825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5.4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Бессоюзное сложное предложение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16 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9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https://m.edsoo.ru/7f419b78</w:t>
              </w:r>
            </w:hyperlink>
          </w:p>
        </w:tc>
      </w:tr>
      <w:tr w:rsidR="009A092D">
        <w:trPr>
          <w:trHeight w:val="1365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5.5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Сложные предложения с разными видами союзной и бессоюзной связи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9 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9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https://m.edsoo.ru/7f419b78</w:t>
              </w:r>
            </w:hyperlink>
          </w:p>
        </w:tc>
      </w:tr>
      <w:tr w:rsidR="009A092D">
        <w:trPr>
          <w:trHeight w:val="555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5.6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Прямая и косвенная речь. Цитирование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4 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9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https://m.edsoo.ru/7f419b78</w:t>
              </w:r>
            </w:hyperlink>
          </w:p>
        </w:tc>
      </w:tr>
      <w:tr w:rsidR="009A092D">
        <w:trPr>
          <w:trHeight w:val="300"/>
        </w:trPr>
        <w:tc>
          <w:tcPr>
            <w:tcW w:w="3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Итого по разделу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69 </w:t>
            </w:r>
          </w:p>
        </w:tc>
        <w:tc>
          <w:tcPr>
            <w:tcW w:w="5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/>
        </w:tc>
      </w:tr>
      <w:tr w:rsidR="009A092D">
        <w:trPr>
          <w:trHeight w:val="555"/>
        </w:trPr>
        <w:tc>
          <w:tcPr>
            <w:tcW w:w="3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 пройденного материала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8 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9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https://m.edsoo.ru/7f419b78</w:t>
              </w:r>
            </w:hyperlink>
          </w:p>
        </w:tc>
      </w:tr>
      <w:tr w:rsidR="009A092D">
        <w:trPr>
          <w:trHeight w:val="1365"/>
        </w:trPr>
        <w:tc>
          <w:tcPr>
            <w:tcW w:w="3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Итоговый контроль (сочинения, изложения, контрольные и проверочные работы, </w:t>
            </w:r>
            <w:r>
              <w:rPr>
                <w:rFonts w:ascii="Times New Roman" w:hAnsi="Times New Roman"/>
                <w:sz w:val="24"/>
              </w:rPr>
              <w:t>диктанты)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9 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9 </w:t>
            </w: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9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https://m.edsoo.ru/7f419b78</w:t>
              </w:r>
            </w:hyperlink>
          </w:p>
        </w:tc>
      </w:tr>
      <w:tr w:rsidR="009A092D">
        <w:trPr>
          <w:trHeight w:val="555"/>
        </w:trPr>
        <w:tc>
          <w:tcPr>
            <w:tcW w:w="3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ОБЩЕЕ КОЛИЧЕСТВО ЧАСОВ ПО ПРОГРАММЕ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102 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9 </w:t>
            </w: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/>
        </w:tc>
      </w:tr>
    </w:tbl>
    <w:p w:rsidR="009A092D" w:rsidRDefault="009A092D">
      <w:pPr>
        <w:sectPr w:rsidR="009A092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A092D" w:rsidRDefault="009A092D">
      <w:pPr>
        <w:sectPr w:rsidR="009A092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A092D" w:rsidRDefault="00B15B8F">
      <w:pPr>
        <w:spacing w:after="0"/>
        <w:ind w:left="120"/>
      </w:pPr>
      <w:bookmarkStart w:id="6" w:name="block-4105661"/>
      <w:bookmarkEnd w:id="5"/>
      <w:r>
        <w:rPr>
          <w:rFonts w:ascii="Times New Roman" w:hAnsi="Times New Roman"/>
          <w:b/>
          <w:sz w:val="28"/>
        </w:rPr>
        <w:lastRenderedPageBreak/>
        <w:t xml:space="preserve"> ПОУРОЧНОЕ ПЛАНИРОВАНИЕ </w:t>
      </w:r>
    </w:p>
    <w:p w:rsidR="009A092D" w:rsidRDefault="00B15B8F">
      <w:pPr>
        <w:spacing w:after="0"/>
        <w:ind w:left="120"/>
      </w:pPr>
      <w:r>
        <w:rPr>
          <w:rFonts w:ascii="Times New Roman" w:hAnsi="Times New Roman"/>
          <w:b/>
          <w:sz w:val="28"/>
        </w:rPr>
        <w:t xml:space="preserve"> 5 КЛАСС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9"/>
        <w:gridCol w:w="7270"/>
        <w:gridCol w:w="793"/>
        <w:gridCol w:w="1459"/>
        <w:gridCol w:w="1508"/>
        <w:gridCol w:w="1887"/>
        <w:gridCol w:w="1316"/>
      </w:tblGrid>
      <w:tr w:rsidR="009A092D">
        <w:trPr>
          <w:trHeight w:val="334"/>
        </w:trPr>
        <w:tc>
          <w:tcPr>
            <w:tcW w:w="4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№ п/п </w:t>
            </w:r>
          </w:p>
          <w:p w:rsidR="009A092D" w:rsidRDefault="009A092D">
            <w:pPr>
              <w:spacing w:after="0"/>
              <w:ind w:left="135"/>
            </w:pPr>
          </w:p>
        </w:tc>
        <w:tc>
          <w:tcPr>
            <w:tcW w:w="72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Тема урока </w:t>
            </w:r>
          </w:p>
          <w:p w:rsidR="009A092D" w:rsidRDefault="009A092D">
            <w:pPr>
              <w:spacing w:after="0"/>
              <w:ind w:left="135"/>
            </w:pPr>
          </w:p>
        </w:tc>
        <w:tc>
          <w:tcPr>
            <w:tcW w:w="2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b/>
                <w:sz w:val="24"/>
              </w:rPr>
              <w:t>Количество часов</w:t>
            </w:r>
          </w:p>
        </w:tc>
        <w:tc>
          <w:tcPr>
            <w:tcW w:w="15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Дата изучения </w:t>
            </w:r>
          </w:p>
          <w:p w:rsidR="009A092D" w:rsidRDefault="009A092D">
            <w:pPr>
              <w:spacing w:after="0"/>
              <w:ind w:left="135"/>
            </w:pPr>
          </w:p>
        </w:tc>
        <w:tc>
          <w:tcPr>
            <w:tcW w:w="18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Электронные цифровые образовательные ресурсы </w:t>
            </w:r>
          </w:p>
          <w:p w:rsidR="009A092D" w:rsidRDefault="009A092D">
            <w:pPr>
              <w:spacing w:after="0"/>
              <w:ind w:left="135"/>
            </w:pPr>
          </w:p>
        </w:tc>
        <w:tc>
          <w:tcPr>
            <w:tcW w:w="13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Дата проведения </w:t>
            </w:r>
          </w:p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795"/>
        </w:trPr>
        <w:tc>
          <w:tcPr>
            <w:tcW w:w="4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/>
        </w:tc>
        <w:tc>
          <w:tcPr>
            <w:tcW w:w="72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/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Всего </w:t>
            </w:r>
          </w:p>
          <w:p w:rsidR="009A092D" w:rsidRDefault="009A092D">
            <w:pPr>
              <w:spacing w:after="0"/>
              <w:ind w:left="135"/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Контрольные работы </w:t>
            </w:r>
          </w:p>
          <w:p w:rsidR="009A092D" w:rsidRDefault="009A092D">
            <w:pPr>
              <w:spacing w:after="0"/>
              <w:ind w:left="135"/>
            </w:pPr>
          </w:p>
        </w:tc>
        <w:tc>
          <w:tcPr>
            <w:tcW w:w="15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/>
        </w:tc>
        <w:tc>
          <w:tcPr>
            <w:tcW w:w="18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/>
        </w:tc>
        <w:tc>
          <w:tcPr>
            <w:tcW w:w="13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/>
        </w:tc>
      </w:tr>
      <w:tr w:rsidR="009A092D">
        <w:trPr>
          <w:trHeight w:val="82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Богатство и выразительность русского языка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01.09.2023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Лингвистика как наука о языке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04.09.2023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9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https://m.edsoo.ru/fa251ffa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217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Повторение. Орфография. Правописание гласных и согласных в корне (повторение изученного в начальной школе)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05.09.2023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0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https://m.edsoo.ru/fa252126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280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4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Повторение. Орфография. Правописание разделительного мягкого (ь) и разделительного твердого (ъ) знаков (повторение изученного в начальной школе)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06.09.2023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0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https://m.edsoo.ru/fa252252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Повторение. Состав слова (повторение изученного в начальной школе)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07.09.2023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0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https://m.edsoo.ru/fa2523b0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90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Повторение. Морфология. Самостоятельные и </w:t>
            </w:r>
            <w:r>
              <w:rPr>
                <w:rFonts w:ascii="Times New Roman" w:hAnsi="Times New Roman"/>
                <w:sz w:val="24"/>
              </w:rPr>
              <w:t>служебные части речи (повторение изученного в начальной школе)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08.09.2023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0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https://m.edsoo.ru/fa252522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36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Повторение. Синтаксис (повторение изученного в начальной школе)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11.09.2023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0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https://m.edsoo.ru/fa2526f8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Контрольная работа (повторение изученного в начальной школе)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12.09.2023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Речь устная и письменная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13.09.2023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0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https://m.edsoo.ru/fa25286a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55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10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Монолог, диалог, полилог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14.09.2023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36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Виды речевой деятельности: говорение, слушание, чтение, письмо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15.09.2023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300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Виды чтения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18.09.2023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Виды аудирования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19.09.2023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0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https://m.edsoo.ru/fa252ea0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Речевой этикет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20.09.2023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0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https://m.edsoo.ru/fa252b4e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Сочинение/изложение </w:t>
            </w:r>
            <w:r>
              <w:rPr>
                <w:rFonts w:ascii="Times New Roman" w:hAnsi="Times New Roman"/>
                <w:sz w:val="24"/>
              </w:rPr>
              <w:t>(обучающее)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21.09.2023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Понятие о тексте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22.09.2023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0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https://m.edsoo.ru/fa253350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17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Текст и его основные признаки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25.09.2023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0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https://m.edsoo.ru/fa2534cc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18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Средства связи предложений и частей текста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26.09.2023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1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https://m.edsoo.ru/fa25362a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36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19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Функционально-смысловые типы речи: </w:t>
            </w:r>
            <w:r>
              <w:rPr>
                <w:rFonts w:ascii="Times New Roman" w:hAnsi="Times New Roman"/>
                <w:sz w:val="24"/>
              </w:rPr>
              <w:t>описание, повествование, рассуждение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27.09.2023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Функционально-смысловые типы речи. Практикум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28.09.2023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21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Повествование как тип речи. Рассказ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29.09.2023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1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https://m.edsoo.ru/fa253a30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22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Повествование как тип речи. Рассказ. Практикум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02.10.2023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1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https://m.edsoo.ru/fa253bac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23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Информационная переработка текста: простой и сложный план текста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03.10.2023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1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https://m.edsoo.ru/fa254002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36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24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Информационная переработка текста: простой и сложный план текста. Практикум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04.10.2023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55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25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Изложение и его виды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05.10.2023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26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Изложение (обучающее). Подробное изложение текста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06.10.2023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27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Понятие о функциональных разновидностях языка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09.10.2023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63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28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Сферы речевого общения и их соотнесённость с функциональными разновидностями языка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10.10.2023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29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Функциональные разновидности языка. Практикум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11.10.2023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63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30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 и обобщение по темам "Текст", "Функциональные разновидности языка"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12.10.2023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55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31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Буква и звук. Алфавит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13.10.2023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32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Согласные звуки и обозначающие их </w:t>
            </w:r>
            <w:r>
              <w:rPr>
                <w:rFonts w:ascii="Times New Roman" w:hAnsi="Times New Roman"/>
                <w:sz w:val="24"/>
              </w:rPr>
              <w:t>буквы. Глухие и звонкие согласные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16.10.2023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1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https://m.edsoo.ru/fa25491c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8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33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согласных в корне слова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17.10.2023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1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lastRenderedPageBreak/>
                <w:t>u/fa256ed8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34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согласных в корне слова. Типы орфограмм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18.10.2023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35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Согласные звуки и обозначающие их буквы. Твёрдые и мягкие согласные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19.10.2023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36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Гласные звуки и обозначающие их буквы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20.10.2023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37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Слог и ударение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23.10.2023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1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https://m.edsoo.ru/fa254ad4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38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Сочинение (обучающее). Описание картины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24.10.2023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39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безударных гласных в корне слова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25.10.2023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безударных гласных в корне слова. Типы орфограмм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26.10.2023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41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Фонетический анализ слова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27.10.2023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1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https://m.edsoo.ru/fa254d36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42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Орфоэпия. </w:t>
            </w:r>
            <w:r>
              <w:rPr>
                <w:rFonts w:ascii="Times New Roman" w:hAnsi="Times New Roman"/>
                <w:sz w:val="24"/>
              </w:rPr>
              <w:t>Орфоэпические нормы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07.11.2023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1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https://m.edsoo.ru/fa254ebc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36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43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 тем «Фонетика, графика, орфоэпия», «Орфография». Проверочная работа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08.11.2023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90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44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Морфемика как раздел </w:t>
            </w:r>
            <w:r>
              <w:rPr>
                <w:rFonts w:ascii="Times New Roman" w:hAnsi="Times New Roman"/>
                <w:sz w:val="24"/>
              </w:rPr>
              <w:t>лингвистики. Морфема как минимальная значимая единица языка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09.11.2023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1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https://m.edsoo.ru/fa25674e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45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Окончание и основа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10.11.2023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2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https://m.edsoo.ru/fa256898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46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Приставки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13.11.2023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2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https://m.edsoo.ru/fa2569ce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300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47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Суффиксы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14.11.2023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350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48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Чередование звуков в морфемах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15.11.2023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2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https://m.edsoo.ru/fa256afa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49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Морфемный анализ слов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16.11.2023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2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https://m.edsoo.ru/fa256c26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50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Правописание ё-о после </w:t>
            </w:r>
            <w:r>
              <w:rPr>
                <w:rFonts w:ascii="Times New Roman" w:hAnsi="Times New Roman"/>
                <w:sz w:val="24"/>
              </w:rPr>
              <w:t>шипящих в корне слова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17.11.2023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2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https://m.edsoo.ru/fa256d5c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51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Правописание неизменяемых на письме приставок 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20.11.2023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2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https://m.edsoo.ru/fa257130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52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приставок на -з (-с)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21.11.2023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2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https://m.edsoo.ru/fa257464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53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ы — и после приставок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22.11.2023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2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https://m.edsoo.ru/fa2575f4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54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ы — и после ц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23.11.2023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2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https://m.edsoo.ru/fa25772a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55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 темы «Морфемика. Орфография»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24.11.2023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2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https://m.edsoo.ru/fa2578ba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56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Практикум по теме «Морфемика. Орфография»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27.11.2023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57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Контрольная работа по теме «Морфемика. Орфография»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28.11.2023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36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58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Лексикология как раздел лингвистики. Лексическое значение слова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29.11.2023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3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https://m.edsoo.ru/fa2553d0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59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Толковые словари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30.11.2023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3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https://m.edsoo.ru/fa2554fc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55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60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Однозначные и многозначные слова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01.12.2023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61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Понятие о лексической сочетаемости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04.12.2023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3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https://m.edsoo.ru/fa25568c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55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62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Сочинение. Устный рассказ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05.12.2023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63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Тематические группы слов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06.12.2023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3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https://m.edsoo.ru/fa2558ee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64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Синонимы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07.12.2023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3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https://m.edsoo.ru/fa255b5a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51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65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Антонимы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08.12.2023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3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https://m.edsoo.ru/fa255ce0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66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Омонимы. Паронимы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11.12.2023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3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https://m.edsoo.ru/fa255e16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67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Лексический анализ слова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12.12.2023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3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https://m.edsoo.ru/fa25632a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55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68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 темы "Лексикология"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13.12.2023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69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 темы "Лексикология". Практикум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14.12.2023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70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Контрольная работа по теме "Лексикология"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15.12.2023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3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https://m.edsoo.ru/fa2565a0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71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Что изучает синтаксис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18.12.2023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3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https://m.edsoo.ru/fa25e5de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72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Словосочетание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19.12.2023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4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https://m.edsoo.ru/fa25e778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73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Предложение - основная единица</w:t>
            </w:r>
            <w:r>
              <w:rPr>
                <w:rFonts w:ascii="Times New Roman" w:hAnsi="Times New Roman"/>
                <w:sz w:val="24"/>
              </w:rPr>
              <w:t xml:space="preserve"> речевого общения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20.12.2023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4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https://m.edsoo.ru/fa25ea52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74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Виды предложений по цели высказывания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21.12.2023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4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https://m.edsoo.ru/fa25ebce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271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75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Смысловые и интонационные особенности повествовательных, вопросительных, побудительных, восклицательных и невосклицательных предложений. Интонация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22.12.2023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55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76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Грамматическая основа предложения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25.12.2023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90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77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Главные члены предложения (грамматическая основа). Подлежащее и способы его выражения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26.12.2023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4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https://m.edsoo.ru/fa25eda4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63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78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Главные члены предложения (грамматическая </w:t>
            </w:r>
            <w:r>
              <w:rPr>
                <w:rFonts w:ascii="Times New Roman" w:hAnsi="Times New Roman"/>
                <w:sz w:val="24"/>
              </w:rPr>
              <w:t>основа). Сказуемое и способы его выражения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27.12.2023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4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https://m.edsoo.ru/fa25ef0c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8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79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Второстепенные члены предложения. Определение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28.12.2023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4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https://m.edsoo.ru/fa25f402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80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Дополнение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29.12.2023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4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https://m.edsoo.ru/fa25f57e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81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Обстоятельство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09.01.2024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4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https://m.edsoo.ru/fa25f6e6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82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Однородные члены предложения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10.01.2024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4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https://m.edsoo.ru/fa25fb78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83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Предложения с однородными членами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11.01.2024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4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https://m.edsoo.ru/fa25fce0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84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Сочинение-описание картины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12.01.2024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5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https://m.edsoo.ru/fa25ffb0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85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Знаки препинания в </w:t>
            </w:r>
            <w:r>
              <w:rPr>
                <w:rFonts w:ascii="Times New Roman" w:hAnsi="Times New Roman"/>
                <w:sz w:val="24"/>
              </w:rPr>
              <w:t>предложениях с однородными членами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15.01.2024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5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https://m.edsoo.ru/fa25fe52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86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Знаки препинания в предложениях с однородными членами. Практикум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16.01.2024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87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Обращение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17.01.2024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5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https://m.edsoo.ru/fa260190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88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Изложение с элементами сочинения (обучающее)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18.01.2024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63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89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Предложения простые и сложные. Сложные предложения с бессоюзной и союзной связью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19.01.2024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5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https://m.edsoo.ru/fa2605c8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90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Сложные предложения с бессоюзной и союзной связью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22.01.2024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90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91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Предложения сложносочиненные и сложноподчиненные (общее представление, </w:t>
            </w:r>
            <w:r>
              <w:rPr>
                <w:rFonts w:ascii="Times New Roman" w:hAnsi="Times New Roman"/>
                <w:sz w:val="24"/>
              </w:rPr>
              <w:t>практическое усвоение)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23.01.2024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5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https://m.edsoo.ru/fa260744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229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92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Пунктуационное оформление сложных предложений, состоящих из частей, связанных бессоюзной связью и союзами и, но, а, однако, </w:t>
            </w:r>
            <w:r>
              <w:rPr>
                <w:rFonts w:ascii="Times New Roman" w:hAnsi="Times New Roman"/>
                <w:sz w:val="24"/>
              </w:rPr>
              <w:t>зато, да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24.01.2024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5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https://m.edsoo.ru/fa2608a2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244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93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Пунктуационное оформление сложных предложений, состоящих из частей, связанных бессоюзной связью и союзами и, но, а, однако, зато, да. </w:t>
            </w:r>
            <w:r>
              <w:rPr>
                <w:rFonts w:ascii="Times New Roman" w:hAnsi="Times New Roman"/>
                <w:sz w:val="24"/>
              </w:rPr>
              <w:t>Практикум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25.01.2024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5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https://m.edsoo.ru/fa260a8c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94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Предложения с прямой речью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26.01.2024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5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https://m.edsoo.ru/fa260c12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95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Пунктуационное оформление предложений с прямой речью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29.01.2024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96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Диалог. Пунктуационное оформление диалога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30.01.2024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5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https://m.edsoo.ru/fa260d5c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97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Диалог. Пунктуационное </w:t>
            </w:r>
            <w:r>
              <w:rPr>
                <w:rFonts w:ascii="Times New Roman" w:hAnsi="Times New Roman"/>
                <w:sz w:val="24"/>
              </w:rPr>
              <w:t>оформление диалога. Практикум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31.01.2024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98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 темы «Синтаксис и пунктуация»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01.02.2024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99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 темы «Синтаксис и пунктуация». Практикум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02.02.2024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100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Контрольная работа по теме «Синтаксис и пунктуация»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05.02.2024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5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https://m.edsoo.ru/fa260e88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101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Система частей речи в русском языке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06.02.2024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6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https://m.edsoo.ru/fa257a04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102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Самостоятельные и служебные части речи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07.02.2024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103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Имя существительное как часть речи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08.02.2024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6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https://m.edsoo.ru/fa257b30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36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104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Род имён существительных. Имена существительные </w:t>
            </w:r>
            <w:r>
              <w:rPr>
                <w:rFonts w:ascii="Times New Roman" w:hAnsi="Times New Roman"/>
                <w:sz w:val="24"/>
              </w:rPr>
              <w:t>общего рода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09.02.2024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6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https://m.edsoo.ru/fa25803a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256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105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Число имени существительного. Имена существительные, имеющие форму только единственного или множественного числа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12.02.2024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6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https://m.edsoo.ru/fa2583d2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106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Изложение выборочное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13.02.2024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6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https://m.edsoo.ru/fa25829c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55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107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Падеж имён существительных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14.02.2024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108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Типы склонения имён существительных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15.02.2024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6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https://m.edsoo.ru/fa258580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36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109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мягкого знака на конце имён существительных после шипящих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16.02.2024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6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https://m.edsoo.ru/fa2586b6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110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Буквы Е и И в падежных окончаниях имён существительных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19.02.2024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6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https://m.edsoo.ru/fa2587e2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36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111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Буквы Е и И в падежных окончаниях имён существительных. Практикум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20.02.2024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112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Разносклоняемые и несклоняемые имена существительные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21.02.2024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6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https://m.edsoo.ru/fa258918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113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Род</w:t>
            </w:r>
            <w:r>
              <w:rPr>
                <w:rFonts w:ascii="Times New Roman" w:hAnsi="Times New Roman"/>
                <w:sz w:val="24"/>
              </w:rPr>
              <w:t xml:space="preserve"> несклоняемых имён существительных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22.02.2024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6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https://m.edsoo.ru/fa258bde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114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Буквы О и Е после шипящих и Ц в окончаниях имён существительных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26.02.2024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7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https://m.edsoo.ru/fa258fe4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115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Морфологический анализ имени существительного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27.02.2024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7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https://m.edsoo.ru/fa258d28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116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Правописание суффиксов -ек-/-ик- </w:t>
            </w:r>
            <w:r>
              <w:rPr>
                <w:rFonts w:ascii="Times New Roman" w:hAnsi="Times New Roman"/>
                <w:sz w:val="24"/>
              </w:rPr>
              <w:t>имен существительных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28.02.2024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7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https://m.edsoo.ru/fa25939a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117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суффиксов -чик-/-щик- имен существительных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29.02.2024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7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https://m.edsoo.ru/fa259246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118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О и Е (Ё) после шипящих и Ц в суффиксах имен существительных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01.03.2024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7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https://m.edsoo.ru/fa259110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69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119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Слитное</w:t>
            </w:r>
            <w:r>
              <w:rPr>
                <w:rFonts w:ascii="Times New Roman" w:hAnsi="Times New Roman"/>
                <w:sz w:val="24"/>
              </w:rPr>
              <w:t xml:space="preserve"> и раздельное написание НЕ с именами существительными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04.03.2024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7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https://m.edsoo.ru/fa2595ca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36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120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корней с чередованием а//о: -гар- — -гор-, -зар- — -зор-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05.03.2024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7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https://m.edsoo.ru/fa2598a4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36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121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корней с чередованием а//о: -гар- — -гор-, -зар- — -зор-. Практикум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06.03.2024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36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122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Правописание корней с чередованием а // о: -лаг- — </w:t>
            </w:r>
            <w:r>
              <w:rPr>
                <w:rFonts w:ascii="Times New Roman" w:hAnsi="Times New Roman"/>
                <w:sz w:val="24"/>
              </w:rPr>
              <w:t>-лож--раст- — -ращ- — -рос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07.03.2024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7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https://m.edsoo.ru/fa25976e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63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123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корней с чередованием а // о: -лаг- — -лож--раст- — -ращ- — -рос. Практикум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11.03.2024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36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124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корней с чередованием -клан- — -клон-, -скак- — -скоч-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12.03.2024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7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https://m.edsoo.ru/fa2599d0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125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 и обобщение по теме "Имя существительное"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13.03.2024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126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Контрольная работа по теме "Имя существительное"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14.03.2024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7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https://m.edsoo.ru/fa259afc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127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Имя прилагательное как часть речи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15.03.2024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8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https://m.edsoo.ru/fa259c1e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217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128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Общее грамматическое значение, морфологические признаки и синтаксические функции имени прилагательного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18.03.2024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129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безударных окончаний имен прилагательных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19.03.2024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8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https://m.edsoo.ru/fa25a114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60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130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Буквы О и Е после шипящих и Ц в окончаниях имен прилагательных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20.03.2024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8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https://m.edsoo.ru/fa25abe6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36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131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Имена прилагательные полные и краткие, их синтаксические функции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21.03.2024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8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https://m.edsoo.ru/fa25a27c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132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Морфологический анализ имен прилагательных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22.03.2024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8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https://m.edsoo.ru/fa25a5ce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133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Краткие прилагательные. Их синтаксические функции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01.04.2024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134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Сочинение-описание картины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02.04.2024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8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https://m.edsoo.ru/fa25b1b8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135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Буквы О и Е после шипящих и Ц в суффиксах имен прилагательных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03.04.2024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8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https://m.edsoo.ru/fa25ad6c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36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136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Буквы О и Е после </w:t>
            </w:r>
            <w:r>
              <w:rPr>
                <w:rFonts w:ascii="Times New Roman" w:hAnsi="Times New Roman"/>
                <w:sz w:val="24"/>
              </w:rPr>
              <w:t>шипящих и Ц в суффиксах имен прилагательных. Практикум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04.04.2024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8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https://m.edsoo.ru/fa25aede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36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137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Слитное и раздельное написание НЕ с именами прилагательными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05.04.2024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8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https://m.edsoo.ru/fa25b046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138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 по теме «Имя прилагательное»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08.04.2024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139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 по теме «Имя прилагательное». Практикум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09.04.2024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140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Контрольная работа по </w:t>
            </w:r>
            <w:r>
              <w:rPr>
                <w:rFonts w:ascii="Times New Roman" w:hAnsi="Times New Roman"/>
                <w:sz w:val="24"/>
              </w:rPr>
              <w:t>теме "Имя прилагательное"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10.04.2024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8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https://m.edsoo.ru/fa25b398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141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Глагол как часть речи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11.04.2024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9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https://m.edsoo.ru/fa25b514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142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Глагол как часть речи. Роль глагола в словосочетании и предложении, в речи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12.04.2024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143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Инфинитив и его грамматические свойства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15.04.2024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9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https://m.edsoo.ru/fa25b686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69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144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Основа инфинитива, основа настоящего (будущего простого) времени глагола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16.04.2024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145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Глаголы совершенного и несовершенного вида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17.04.2024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9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https://m.edsoo.ru/fa25b7ee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146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Глаголы совершенного и несовершенного вида (практикум)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18.04.2024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9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https://m.edsoo.ru/fa25b960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147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Глаголы возвратные и невозвратные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19.04.2024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9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https://m.edsoo.ru/fa25bb9a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300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148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Сочинение на тему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22.04.2024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149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Изменение глаголов по временам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23.04.2024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9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https://m.edsoo.ru/fa25c1ee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150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Настоящее время: значение, образование, употребление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24.04.2024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151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Изменение глаголов по лицам и числам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25.04.2024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9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https://m.edsoo.ru/fa25c98c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152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Изменение глаголов по лицам и числам. Спряжение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26.04.2024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9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https://m.edsoo.ru/fa25cb58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153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Изменение глаголов по лицам и числам. Типы спряжения глагола (обобщение)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29.04.2024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154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безударных личных окончаний глаголов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30.04.2024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9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https://m.edsoo.ru/fa25ccd4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155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безударных личных окончаний глаголов. Практикум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02.05.2024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9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https://m.edsoo.ru/fa25ce32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63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156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мягкого знака (Ь) в инфинитиве, в форме 2-го лица единственного числа после шипящих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03.05.2024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0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https://m.edsoo.ru/fa25d44a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157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Морфологический анализ глагола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06.05.2024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0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https://m.edsoo.ru/fa25d116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158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корней с чередованием е//и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07.05.2024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0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https://m.edsoo.ru/fa25e0ca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350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159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корней с чередованием е//и. Практикум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08.05.2024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0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https://m.edsoo.ru/fa25e228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160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Обобщение по теме: </w:t>
            </w:r>
            <w:r>
              <w:rPr>
                <w:rFonts w:ascii="Times New Roman" w:hAnsi="Times New Roman"/>
                <w:sz w:val="24"/>
              </w:rPr>
              <w:t>"Правописание корней с чередованием е // и"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10.05.2024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36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161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гласной перед суффиксом -л- в формах прошедшего времени глагола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13.05.2024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0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https://m.edsoo.ru/fa25d90e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63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162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гласной перед суффиксом -л- в формах прошедшего времени глагола. Практикум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14.05.2024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0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https://m.edsoo.ru/fa25db02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163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Слитное и раздельное написание не с глаголами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15.05.2024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0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https://m.edsoo.ru/fa25dc74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164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 по теме «Глагол». Проверочная работа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16.05.2024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0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https://m.edsoo.ru/fa25e430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165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Работа над ошибками, анализ работы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17.05.2024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166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Итоговая контрольная работа за курс 5 класса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20.05.2024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0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https://m.edsoo.ru/fa261608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167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Повторение. Фонетика. Графика. </w:t>
            </w:r>
            <w:r>
              <w:rPr>
                <w:rFonts w:ascii="Times New Roman" w:hAnsi="Times New Roman"/>
                <w:sz w:val="24"/>
              </w:rPr>
              <w:t>Орфография. Орфоэпия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21.05.2024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0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https://m.edsoo.ru/fa2610f4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168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Повторение. Лексикология. Культура речи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22.05.2024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1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https://m.edsoo.ru/fa261284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169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Повторение. Морфология. Культура речи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23.05.2024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1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https://m.edsoo.ru/fa2614e6</w:t>
              </w:r>
            </w:hyperlink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170</w:t>
            </w:r>
          </w:p>
        </w:tc>
        <w:tc>
          <w:tcPr>
            <w:tcW w:w="7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Повторение. Синтаксис. Культура речи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24.05.2024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555"/>
        </w:trPr>
        <w:tc>
          <w:tcPr>
            <w:tcW w:w="77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ОБЩЕЕ </w:t>
            </w:r>
            <w:r>
              <w:rPr>
                <w:rFonts w:ascii="Times New Roman" w:hAnsi="Times New Roman"/>
                <w:sz w:val="24"/>
              </w:rPr>
              <w:t>КОЛИЧЕСТВО ЧАСОВ ПО ПРОГРАММЕ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170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12 </w:t>
            </w:r>
          </w:p>
        </w:tc>
        <w:tc>
          <w:tcPr>
            <w:tcW w:w="47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/>
        </w:tc>
      </w:tr>
    </w:tbl>
    <w:p w:rsidR="009A092D" w:rsidRDefault="009A092D">
      <w:pPr>
        <w:sectPr w:rsidR="009A092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A092D" w:rsidRDefault="00B15B8F">
      <w:pPr>
        <w:spacing w:after="0"/>
        <w:ind w:left="120"/>
      </w:pPr>
      <w:r>
        <w:rPr>
          <w:rFonts w:ascii="Times New Roman" w:hAnsi="Times New Roman"/>
          <w:b/>
          <w:sz w:val="28"/>
        </w:rPr>
        <w:lastRenderedPageBreak/>
        <w:t xml:space="preserve"> 6 КЛАСС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9"/>
        <w:gridCol w:w="5224"/>
        <w:gridCol w:w="734"/>
        <w:gridCol w:w="1383"/>
        <w:gridCol w:w="2095"/>
        <w:gridCol w:w="1805"/>
        <w:gridCol w:w="1252"/>
      </w:tblGrid>
      <w:tr w:rsidR="009A092D">
        <w:trPr>
          <w:trHeight w:val="300"/>
        </w:trPr>
        <w:tc>
          <w:tcPr>
            <w:tcW w:w="4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№ п/п </w:t>
            </w:r>
          </w:p>
          <w:p w:rsidR="009A092D" w:rsidRDefault="009A092D">
            <w:pPr>
              <w:spacing w:after="0"/>
              <w:ind w:left="135"/>
            </w:pPr>
          </w:p>
        </w:tc>
        <w:tc>
          <w:tcPr>
            <w:tcW w:w="52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Тема урока </w:t>
            </w:r>
          </w:p>
          <w:p w:rsidR="009A092D" w:rsidRDefault="009A092D">
            <w:pPr>
              <w:spacing w:after="0"/>
              <w:ind w:left="135"/>
            </w:pPr>
          </w:p>
        </w:tc>
        <w:tc>
          <w:tcPr>
            <w:tcW w:w="21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b/>
                <w:sz w:val="24"/>
              </w:rPr>
              <w:t>Количество часов</w:t>
            </w:r>
          </w:p>
        </w:tc>
        <w:tc>
          <w:tcPr>
            <w:tcW w:w="20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Дата изучения </w:t>
            </w:r>
          </w:p>
          <w:p w:rsidR="009A092D" w:rsidRDefault="009A092D">
            <w:pPr>
              <w:spacing w:after="0"/>
              <w:ind w:left="135"/>
            </w:pPr>
          </w:p>
        </w:tc>
        <w:tc>
          <w:tcPr>
            <w:tcW w:w="18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Электронные цифровые образовательные ресурсы </w:t>
            </w:r>
          </w:p>
          <w:p w:rsidR="009A092D" w:rsidRDefault="009A092D">
            <w:pPr>
              <w:spacing w:after="0"/>
              <w:ind w:left="135"/>
            </w:pPr>
          </w:p>
        </w:tc>
        <w:tc>
          <w:tcPr>
            <w:tcW w:w="12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Дата проведения </w:t>
            </w:r>
          </w:p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795"/>
        </w:trPr>
        <w:tc>
          <w:tcPr>
            <w:tcW w:w="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/>
        </w:tc>
        <w:tc>
          <w:tcPr>
            <w:tcW w:w="52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/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Всего </w:t>
            </w:r>
          </w:p>
          <w:p w:rsidR="009A092D" w:rsidRDefault="009A092D">
            <w:pPr>
              <w:spacing w:after="0"/>
              <w:ind w:left="135"/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Контрольные работы </w:t>
            </w:r>
          </w:p>
          <w:p w:rsidR="009A092D" w:rsidRDefault="009A092D">
            <w:pPr>
              <w:spacing w:after="0"/>
              <w:ind w:left="135"/>
            </w:pPr>
          </w:p>
        </w:tc>
        <w:tc>
          <w:tcPr>
            <w:tcW w:w="20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/>
        </w:tc>
        <w:tc>
          <w:tcPr>
            <w:tcW w:w="18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/>
        </w:tc>
        <w:tc>
          <w:tcPr>
            <w:tcW w:w="12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/>
        </w:tc>
      </w:tr>
      <w:tr w:rsidR="009A092D">
        <w:trPr>
          <w:trHeight w:val="1350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Русский язык — государственный язык </w:t>
            </w:r>
            <w:r>
              <w:rPr>
                <w:rFonts w:ascii="Times New Roman" w:hAnsi="Times New Roman"/>
                <w:sz w:val="24"/>
              </w:rPr>
              <w:t>Российской Федерации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01.09.2023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1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https://m.edsoo.ru/fa261734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Русский язык — язык межнационального общения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02.09.2023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1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https://m.edsoo.ru/fa2618c4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Понятие о литературном языке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04.09.2023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1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https://m.edsoo.ru/fa2619f0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63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Повторение. Смысловой, речеведческий, языковой анализ текста (повторение изученного в</w:t>
            </w:r>
            <w:r>
              <w:rPr>
                <w:rFonts w:ascii="Times New Roman" w:hAnsi="Times New Roman"/>
                <w:sz w:val="24"/>
              </w:rPr>
              <w:t xml:space="preserve"> 5 классе)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05.09.2023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1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https://m.edsoo.ru/fa261b12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Повторение. Употребление ь и ъ (повторение изученного в 5 классе)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06.09.2023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1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https://m.edsoo.ru/fa261c34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6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Повторение. Правописание корней (повторение изученного в 5 классе)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07.09.2023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1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https://m.edsoo.ru/fa261dc4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36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Повторение. Правописание приставок (повторение </w:t>
            </w:r>
            <w:r>
              <w:rPr>
                <w:rFonts w:ascii="Times New Roman" w:hAnsi="Times New Roman"/>
                <w:sz w:val="24"/>
              </w:rPr>
              <w:t>изученного в 5 классе)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08.09.2023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1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https://m.edsoo.ru/fa261ef0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36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Повторение. Правописание суффиксов (повторение изученного в 5 классе)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09.09.2023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1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https://m.edsoo.ru/fa262030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90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Повторение. Слитное и раздельное написание не с глаголами, существительными и прилагательными (повторение изученного в 5 классе)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11.09.2023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2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https://m.edsoo.ru/fa26215c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Диктант /контрольная работа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12.09.2023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2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https://m.edsoo.ru/fa262288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Виды речи. Монолог и диалог. Монолог-описание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13.09.2023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2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https://m.edsoo.ru/fa2623f0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Монолог-повествование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14.09.2023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2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https://m.edsoo.ru/fa26251c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13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Монолог-рассуждение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15.09.2023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2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https://m.edsoo.ru/fa26263e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48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Сообщение на лингвистическую тему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16.09.2023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2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https://m.edsoo.ru/fa2627a6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Виды </w:t>
            </w:r>
            <w:r>
              <w:rPr>
                <w:rFonts w:ascii="Times New Roman" w:hAnsi="Times New Roman"/>
                <w:sz w:val="24"/>
              </w:rPr>
              <w:t>диалога: побуждение к действию, обмен мнениями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18.09.2023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2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https://m.edsoo.ru/fa262990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55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Монолог и диалог. Практикум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19.09.2023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17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Информационная переработка текста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20.09.2023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2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https://m.edsoo.ru/fa262af8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36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18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Информационная переработка текста. Главная и второстепенная информация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21.09.2023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2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https://m.edsoo.ru/fa26341c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19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Информационная переработка текста. Способы сокращения текста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22.09.2023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20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Простой и сложный план текста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23.09.2023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2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https://m.edsoo.ru/fa263584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21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Назывной и вопросный план текста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25.09.2023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3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https://m.edsoo.ru/fa263868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22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План текста. Практикум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26.09.2023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3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https://m.edsoo.ru/fa2639da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23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Функционально-смысловые типы речи (повторение)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27.09.2023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24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Особенности функционально-смысловых типов речи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28.09.2023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25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Описание признаков предметов и явлений окружающего мира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29.09.2023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26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Особенности описания как типа речи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30.09.2023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3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https://m.edsoo.ru/fa264006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27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Сочинение-описание (обучающее)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02.10.2023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3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https://m.edsoo.ru/fa263d22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28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Особенности функционально-смысловых типов речи. Обобщение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03.10.2023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29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Особенности функционально-смысловых типов речи. Практикум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04.10.2023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3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30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Официально-деловой стиль и его жанры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05.10.2023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3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https://m.edsoo.ru/fa26506e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31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Особенности официально-делового стиля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06.10.2023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3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https://m.edsoo.ru/fa264f06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32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Заявление, расписка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07.10.2023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3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https://m.edsoo.ru/fa2651cc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33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Научный стиль и его жанры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09.10.2023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3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https://m.edsoo.ru/fa26565e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34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Особенности </w:t>
            </w:r>
            <w:r>
              <w:rPr>
                <w:rFonts w:ascii="Times New Roman" w:hAnsi="Times New Roman"/>
                <w:sz w:val="24"/>
              </w:rPr>
              <w:t>научного стиля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10.10.2023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3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https://m.edsoo.ru/fa26538e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35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Научное сообщение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11.10.2023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3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https://m.edsoo.ru/fa2657c6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36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Словарная статья. Требования к составлению словарной статьи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12.10.2023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4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https://m.edsoo.ru/fa26599c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36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37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 и обобщение по темам "Текст", "Функциональные разновидности языка"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13.10.2023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63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38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 и обобщение по темам "Текст", "Функциональные разновидности языка". Практикум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14.10.2023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39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Составление вопросного плана к тексту изложения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16.10.2023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Изложение (обучающее)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17.10.2023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4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https://m.edsoo.ru/fa2679c2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41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Контрольная работа по темам "Текст", "Функциональные разновидности языка"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18.10.2023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42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Лексика русского языка (повторение)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19.10.2023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4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lastRenderedPageBreak/>
                <w:t>ru/fa266108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55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43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Лексические средства выразительности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20.10.2023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44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Лексические средства выразительности. Эпитет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21.10.2023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4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https://m.edsoo.ru/fa2682d2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63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45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Метафора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23.10.2023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4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https://m.edsoo.ru/fa268480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46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Лексика русского языка с точки зрения ее происхождения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24.10.2023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4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https://m.edsoo.ru/fa2662f2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47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Исконно русские слова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25.10.2023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4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https://m.edsoo.ru/fa266108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48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Заимствованные слова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26.10.2023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4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https://m.edsoo.ru/fa2662f2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49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Слова с полногласными и неполногласными сочетаниями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27.10.2023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90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50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Лексика русского языка с точки зрения её активного и пассивного </w:t>
            </w:r>
            <w:r>
              <w:rPr>
                <w:rFonts w:ascii="Times New Roman" w:hAnsi="Times New Roman"/>
                <w:sz w:val="24"/>
              </w:rPr>
              <w:t>словоупотребления. Архаизмы, историзмы, неологизмы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07.11.2023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4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https://m.edsoo.ru/fa26645a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51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Общеупотребительные слова. Диалектизмы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08.11.2023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4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https://m.edsoo.ru/fa2668c4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52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Профессионализмы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09.11.2023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5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https://m.edsoo.ru/fa2671e8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53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Жаргонизмы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10.11.2023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5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https://m.edsoo.ru/fa2674d6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36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54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Стилистические пласты лексики: стилистически нейтральная, высокая лексика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11.11.2023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5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https://m.edsoo.ru/fa2676ca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55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Стилистические пласты лексики. Разговорная лексика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13.11.2023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5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https://m.edsoo.ru/fa267850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56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Лексический анализ слова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14.11.2023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5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lastRenderedPageBreak/>
                <w:t>ru/fa267b34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57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Фразеологизмы. Их признаки и значение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15.11.2023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5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https://m.edsoo.ru/fa267ca6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58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Фразеологизмы. Источники фразеологизмов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16.11.2023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59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Сочинение-описание природы и местности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17.11.2023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5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https://m.edsoo.ru/fa26461e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36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60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Фразеологизмы нейтральные и стилистически окрашенные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18.11.2023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55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61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Фразеологизмы и их роль в </w:t>
            </w:r>
            <w:r>
              <w:rPr>
                <w:rFonts w:ascii="Times New Roman" w:hAnsi="Times New Roman"/>
                <w:sz w:val="24"/>
              </w:rPr>
              <w:t>тексте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20.11.2023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62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 темы "Лексикология. Культура речи"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21.11.2023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63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 темы "Лексикология. Культура речи". Практикум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22.11.2023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64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Контрольная работа по теме "Лексикология. Культура речи"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23.11.2023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5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lastRenderedPageBreak/>
                <w:t>ru/fa2687c8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55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65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Работа над ошибками, анализ работы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24.11.2023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66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Морфемика и словообразование как разделы лингвистики (повторение)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25.11.2023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5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https://m.edsoo.ru/fa268944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67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Основные способы образования слов в русском языке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27.11.2023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5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https://m.edsoo.ru/fa2695d8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68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Основные</w:t>
            </w:r>
            <w:r>
              <w:rPr>
                <w:rFonts w:ascii="Times New Roman" w:hAnsi="Times New Roman"/>
                <w:sz w:val="24"/>
              </w:rPr>
              <w:t xml:space="preserve"> способы образования слов в русском языке. Виды морфем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28.11.2023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6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https://m.edsoo.ru/fa26984e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63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69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Основные способы образования слов в русском языке. Сложные и сложносокращённые слова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29.11.2023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6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https://m.edsoo.ru/fa269a38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244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70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Основные способы образования слов в русском языке. Сложные и сложносокращённые слова. Правописание сложных и сложносокращённых слов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30.11.2023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6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https://m.edsoo.ru/fa269d1c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71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Орфографический анализ сложных и сложносокращённых слов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01.12.2023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6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https://m.edsoo.ru/fa26a03c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300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72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Понятие об этимологии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02.12.2023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73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Морфемный и словообразовательный анализ слов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04.12.2023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6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https://m.edsoo.ru/fa26a320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74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Морфемный и словообразовательный анализ слов. Практикум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05.12.2023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75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корня -кас- — -кос- с чередованием а//о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06.12.2023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6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https://m.edsoo.ru/fa26a4e2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76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корня -кас- — -кос- с чередованием а//о. Практикум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07.12.2023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55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77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приставок ПРЕ/ПРИ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08.12.2023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78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приставок ПРЕ/ПРИ. Практикум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09.12.2023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36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79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Систематизация и обобщение по теме "Словообразование. Культура речи. Орфография"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11.12.2023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63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80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Систематизация и обобщение по теме "Словообразование. Культура речи. Орфография". Практикум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12.12.2023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36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81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Контрольная работа по теме "Словообразование. Культура речи. Орфография"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13.12.2023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6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https://m.edsoo.ru/fa26a9ba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55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82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Работа над ошибками, анализ работы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14.12.2023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83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Морфология как раздел лингвистики. Части речи в русском языке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15.12.2023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6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https://m.edsoo.ru/fa26ac4e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84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Части речи в русском языке. Части речи и члены предложения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16.12.2023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85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Имя существительное как часть речи (повторение изученного в 5 классе)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18.12.2023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6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https://m.edsoo.ru/fa26adde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55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86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Имя существительное как часть речи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19.12.2023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87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Особенности словообразования имен существительных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20.12.2023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6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https://m.edsoo.ru/fa26af46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88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Нормы словоизменения имен существительных в именительном падеже множественного числа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21.12.2023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7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https://m.edsoo.ru/fa26b284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89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Нормы словоизменения имен </w:t>
            </w:r>
            <w:r>
              <w:rPr>
                <w:rFonts w:ascii="Times New Roman" w:hAnsi="Times New Roman"/>
                <w:sz w:val="24"/>
              </w:rPr>
              <w:t>существительных в родительном падеже множественного числа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22.12.2023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7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https://m.edsoo.ru/fa26b3f6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36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90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Нормы словоизменения сложных имен существительных с первой частью пол-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23.12.2023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7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https://m.edsoo.ru/fa26b568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91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Правила слитного и дефисного написания пол- и полу- со словами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25.12.2023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7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https://m.edsoo.ru/fa26ba04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92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Описание помещения (интерьера). Сбор материала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26.12.2023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7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https://m.edsoo.ru/fa26416e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55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93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Практикум. Описание помещение (интерьера)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27.12.2023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55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94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Повторение темы "Имя </w:t>
            </w:r>
            <w:r>
              <w:rPr>
                <w:rFonts w:ascii="Times New Roman" w:hAnsi="Times New Roman"/>
                <w:sz w:val="24"/>
              </w:rPr>
              <w:t>существительное"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28.12.2023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95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Контрольная работа по теме "Имя существительное"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29.12.2023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7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https://m.edsoo.ru/fa26bb80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55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96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Работа над ошибками, анализ работы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09.01.2024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97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Имя прилагательное как часть речи (повторение изученного в 5 классе)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10.01.2024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7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https://m.edsoo.ru/fa26bf2c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55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98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Имя прилагательное как часть речи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11.01.2024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99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Разряды имён </w:t>
            </w:r>
            <w:r>
              <w:rPr>
                <w:rFonts w:ascii="Times New Roman" w:hAnsi="Times New Roman"/>
                <w:sz w:val="24"/>
              </w:rPr>
              <w:t>прилагательных по значению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12.01.2024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36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100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Разряды имён прилагательных по значению. Качественные прилагательные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13.01.2024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7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https://m.edsoo.ru/fa26c0b2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36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101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Разряды имён </w:t>
            </w:r>
            <w:r>
              <w:rPr>
                <w:rFonts w:ascii="Times New Roman" w:hAnsi="Times New Roman"/>
                <w:sz w:val="24"/>
              </w:rPr>
              <w:t>прилагательных по значению. Относительные прилагательные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15.01.2024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7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https://m.edsoo.ru/fa26c2e2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36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102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Разряды имён прилагательных по значению. Притяжательные прилагательные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16.01.2024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7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https://m.edsoo.ru/fa26c4ea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90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103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Степени сравнения качественных имен прилагательных. Сравнительная степень сравнения качественных имен прилагательных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17.01.2024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8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https://m.edsoo.ru/fa26c68e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104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Превосходная степень сравнения качественных имен прилагательных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18.01.2024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8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https://m.edsoo.ru/fa26c83c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105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Сжатое изложение.</w:t>
            </w:r>
            <w:r>
              <w:rPr>
                <w:rFonts w:ascii="Times New Roman" w:hAnsi="Times New Roman"/>
                <w:sz w:val="24"/>
              </w:rPr>
              <w:t xml:space="preserve"> Смысловой анализ текста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19.01.2024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55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106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Изложение подробное/сжатое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20.01.2024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107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Морфологический анализ имен прилагательных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22.01.2024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8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https://m.edsoo.ru/fa26cb7a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108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н и нн в именах прилагательных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23.01.2024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8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https://m.edsoo.ru/fa26cce2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36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109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н и нн в именах прилагательных (закрепление). Практикум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24.01.2024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8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https://m.edsoo.ru/fa26ce4a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110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суффиксов -к- и -ск- имен прилагательных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25.01.2024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8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https://m.edsoo.ru/fa26cfbc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111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Правописание </w:t>
            </w:r>
            <w:r>
              <w:rPr>
                <w:rFonts w:ascii="Times New Roman" w:hAnsi="Times New Roman"/>
                <w:sz w:val="24"/>
              </w:rPr>
              <w:t>суффиксов -к- и -ск- имен прилагательных. Практикум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26.01.2024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112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Словообразование имён прилагательных. Правописание сложных имен прилагательных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27.01.2024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8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https://m.edsoo.ru/fa26d1f6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113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сложных имен прилагательных (закрепление). Практикум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29.01.2024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8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https://m.edsoo.ru/fa26d336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55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114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Сочинение-описание внешности человека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30.01.2024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115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Обобщение изученного по теме «Имя прилагательное». Практикум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31.01.2024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8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https://m.edsoo.ru/fa26d5e8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116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Контрольная работа по теме "Имя прилагательное"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01.02.2024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8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https://m.edsoo.ru/fa26d70a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55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117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Работа над ошибками, анализ работы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02.02.2024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36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118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Имя числительное как часть речи. Общее грамматическое значение имени числительного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03.02.2024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9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https://m.edsoo.ru/fa26d854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119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Синтаксические функции имен числительных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05.02.2024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9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https://m.edsoo.ru/fa26d994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217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120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Разряды имен числительных по </w:t>
            </w:r>
            <w:r>
              <w:rPr>
                <w:rFonts w:ascii="Times New Roman" w:hAnsi="Times New Roman"/>
                <w:sz w:val="24"/>
              </w:rPr>
              <w:t>строению: простые, сложные, составные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06.02.2024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36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121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Разряды имен числительных по строению: простые, сложные, составные. Практикум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07.02.2024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36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122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Разряды имен числительных по значению. Количественные числительные 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08.02.2024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9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https://m.edsoo.ru/fa26dac0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123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Разряды имен числительных по значению. Порядковые числительные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09.02.2024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9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https://m.edsoo.ru/fa26dd40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124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Склонение количественных имен числительных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10.02.2024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9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https://m.edsoo.ru/fa26dfa2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125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Склонение порядковых имен числительных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12.02.2024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9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https://m.edsoo.ru/fa26e0ce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126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Склонение числительных. Практикум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13.02.2024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36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127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Разряды количественных числительных (целые, дробные, собирательные)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14.02.2024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9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https://m.edsoo.ru/fa26e25e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128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Дробные числительные, их склонение, правописание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15.02.2024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9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https://m.edsoo.ru/fa26e4c0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129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Собирательные числительные, их </w:t>
            </w:r>
            <w:r>
              <w:rPr>
                <w:rFonts w:ascii="Times New Roman" w:hAnsi="Times New Roman"/>
                <w:sz w:val="24"/>
              </w:rPr>
              <w:t>склонение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16.02.2024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9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https://m.edsoo.ru/fa26e5f6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130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Нормы употребления собирательных числительных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17.02.2024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9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https://m.edsoo.ru/fa26e7ea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131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Нормы словообразования имен числительных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19.02.2024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0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https://m.edsoo.ru/fa26ea7e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132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Синтаксическая роль имён числительных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20.02.2024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0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https://m.edsoo.ru/fa26ebbe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133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Синтаксическая роль имён числительных. Практикум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21.02.2024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0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https://m.edsoo.ru/fa26edda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134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Морфологический анализ имен числительных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22.02.2024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0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https://m.edsoo.ru/fa26f03c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135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Орфографический анализ имен числительных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24.02.2024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0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https://m.edsoo.ru/fa26f65e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136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Обобщение изученного по теме «Имя числительное». Практикум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26.02.2024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0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https://m.edsoo.ru/fa26f780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137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Проверочная работа по теме «Имя числительное» 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27.02.2024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0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https://m.edsoo.ru/fa26f91a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138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Контрольная работа по теме "Имя числительное"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28.02.2024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55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139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Работа над ошибками, </w:t>
            </w:r>
            <w:r>
              <w:rPr>
                <w:rFonts w:ascii="Times New Roman" w:hAnsi="Times New Roman"/>
                <w:sz w:val="24"/>
              </w:rPr>
              <w:t>анализ работы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29.02.2024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140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Местоимение как часть речи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01.03.2024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0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https://m.edsoo.ru/fa26fa46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141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Разряды местоимений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02.03.2024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0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https://m.edsoo.ru/fa26fc94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300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142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Личные местоимения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04.03.2024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55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143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Сжатое изложение. Смысловой анализ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05.03.2024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55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144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Сжатое изложение (обучающее)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06.03.2024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145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Возвратное местоимение себя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07.03.2024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0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https://m.edsoo.ru/fa26ff46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146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Притяжательные местоимения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09.03.2024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1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https://m.edsoo.ru/fa270072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55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147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Сочинение. Сбор</w:t>
            </w:r>
            <w:r>
              <w:rPr>
                <w:rFonts w:ascii="Times New Roman" w:hAnsi="Times New Roman"/>
                <w:sz w:val="24"/>
              </w:rPr>
              <w:t xml:space="preserve"> материала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11.03.2024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55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148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Сочинение-описание картины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12.03.2024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149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Указательные местоимения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13.03.2024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1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https://m.edsoo.ru/fa27019e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150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Определительные местоимения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14.03.2024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1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https://m.edsoo.ru/fa27032e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151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Вопросительно-относительные местоимения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15.03.2024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1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https://m.edsoo.ru/fa270464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152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Неопределенные местоимения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16.03.2024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1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https://m.edsoo.ru/fa27082e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153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Отрицательные местоимения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18.03.2024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1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lastRenderedPageBreak/>
                <w:t>ru/fa2709dc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650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154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Отрицательные местоимения. Устранение речевых ошибок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19.03.2024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1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https://m.edsoo.ru/fa270b44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155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Морфологический анализ местоимений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20.03.2024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1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https://m.edsoo.ru/fa270e1e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90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156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Правила правописания местоимений: правописание местоимений с не и ни; слитное, раздельное и дефисное написание местоимений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21.03.2024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217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157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Правила </w:t>
            </w:r>
            <w:r>
              <w:rPr>
                <w:rFonts w:ascii="Times New Roman" w:hAnsi="Times New Roman"/>
                <w:sz w:val="24"/>
              </w:rPr>
              <w:t>правописания местоимений: правописание местоимений с не и ни; слитное, раздельное и дефисное написание местоимений. Практикум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22.03.2024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55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158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 по теме "Местоимение"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01.04.2024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159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Практикум по теме "Местоимение"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02.04.2024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1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https://m.edsoo.ru/fa270f86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55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160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Работа над ошибками, анализ работы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03.04.2024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161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Глагол как часть речи (обобщение изученного в 5 классе)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04.04.2024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1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https://m.edsoo.ru/fa271166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162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Глагол как часть речи (обобщение изученного в 5 классе). Практикум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05.04.2024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2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https://m.edsoo.ru/fa2712ce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163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Словообразование глаголов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06.04.2024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2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https://m.edsoo.ru/fa271436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55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164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Сочинение. Сбор материала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08.04.2024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165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Сочинение на морально-этическую тему (обучающее)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09.04.2024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166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Переходные и непереходные глаголы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10.04.2024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2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https://m.edsoo.ru/fa2715a8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167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Переходные и непереходные глаголы. Практикум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11.04.2024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2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https://m.edsoo.ru/fa271774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168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Разноспрягаемые глаголы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12.04.2024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2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https://m.edsoo.ru/fa271d14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36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169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Разноспрягаемые глаголы (закрепление). Практикум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13.04.2024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2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https://m.edsoo.ru/fa271ec2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170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Безличные глаголы. Использование личных глаголов в безличном значении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15.04.2024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2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https://m.edsoo.ru/fa272020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171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Безличные глаголы. Использование личных глаголов в безличном значении. Практикум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16.04.2024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172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Наклонение глагола. Изъявительное наклонение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17.04.2024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2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https://m.edsoo.ru/fa272354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173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Изъявительное наклонение (закрепление). Практикум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18.04.2024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2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https://m.edsoo.ru/fa272548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174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Условное наклонение глагола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19.04.2024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2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https://m.edsoo.ru/fa2726d8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175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Условное наклонение глагола (закрепление). Практикум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20.04.2024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3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https://m.edsoo.ru/fa2728b8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176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Повелительное наклонение глагола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22.04.2024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3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https://m.edsoo.ru/fa272ba6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177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Повелительное наклонение глагола (закрепление). Практикум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23.04.2024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3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https://m.edsoo.ru/fa272d0e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55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178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Употребление наклонений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24.04.2024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179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Употребление наклонений. Практикум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25.04.2024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3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https://m.edsoo.ru/fa27365a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Нормы образования форм повелительного наклонения глагола 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26.04.2024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3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https://m.edsoo.ru/fa273312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36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181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Нормы образования форм повелительного наклонения </w:t>
            </w:r>
            <w:r>
              <w:rPr>
                <w:rFonts w:ascii="Times New Roman" w:hAnsi="Times New Roman"/>
                <w:sz w:val="24"/>
              </w:rPr>
              <w:t>глагола (закрепление). Практикум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27.04.2024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3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https://m.edsoo.ru/fa2734f2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182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Проверочная работа по теме «Наклонения глагола»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29.04.2024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3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https://m.edsoo.ru/fa272ec6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183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Видо-временная соотнесенность глагольных форм в тексте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30.04.2024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3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https://m.edsoo.ru/fa273f6a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36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184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Видо-временная </w:t>
            </w:r>
            <w:r>
              <w:rPr>
                <w:rFonts w:ascii="Times New Roman" w:hAnsi="Times New Roman"/>
                <w:sz w:val="24"/>
              </w:rPr>
              <w:t>соотнесенность глагольных форм в тексте. Практикум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02.05.2024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3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https://m.edsoo.ru/fa2740c8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55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185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Изложение. Смысловой анализ текста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03.05.2024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300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186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Изложение (обучающее)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04.05.2024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187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Морфологический анализ глагола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06.05.2024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3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https://m.edsoo.ru/fa27423a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188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Морфологический анализ глагола (закрепление). Практикум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07.05.2024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189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Описание </w:t>
            </w:r>
            <w:r>
              <w:rPr>
                <w:rFonts w:ascii="Times New Roman" w:hAnsi="Times New Roman"/>
                <w:sz w:val="24"/>
              </w:rPr>
              <w:t>действий. Сбор материала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08.05.2024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4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https://m.edsoo.ru/fa264a56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55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190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Сочинение-описание действий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10.05.2024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191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Правила правописания глаголов с изученными орфограммами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11.05.2024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4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https://m.edsoo.ru/fa2748b6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36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192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Правила правописания глаголов с изученными орфограммами (обобщение изученного в 6 классе)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13.05.2024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4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https://m.edsoo.ru/fa274a5a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63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193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Правила правописания глаголов с изученными орфограммами (обобщение изученного в 6 классе). Практикум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14.05.2024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194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Орфографический анализ глагола. Практикум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15.05.2024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55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19</w:t>
            </w:r>
            <w:r>
              <w:rPr>
                <w:rFonts w:ascii="Times New Roman" w:hAnsi="Times New Roman"/>
                <w:sz w:val="24"/>
              </w:rPr>
              <w:lastRenderedPageBreak/>
              <w:t>5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lastRenderedPageBreak/>
              <w:t>Контрольная работа по теме "Глагол"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16.05.2024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55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196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Работа над ошибками, анализ работы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17.05.2024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36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197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Повторение. Лексикология. Фразеология (повторение изученного в 6 классе)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18.05.2024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4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https://m.edsoo.ru/fa2753d8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63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198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Повторение. Морфемика. Словообразование. Орфография (повторение изученного в 6 классе)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20.05.2024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4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https://m.edsoo.ru/fa275086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620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199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Повторение. Морфология (повторение изученного в 6 классе)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21.05.2024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4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https://m.edsoo.ru/fa27525c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90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200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Повторение. Орфография. Правописание имен существительных, имен прилагательных </w:t>
            </w:r>
            <w:r>
              <w:rPr>
                <w:rFonts w:ascii="Times New Roman" w:hAnsi="Times New Roman"/>
                <w:sz w:val="24"/>
              </w:rPr>
              <w:t>(повторение изученного в 6 классе)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22.05.2024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90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201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Повторение. Орфография. Правописание имен числительных, местоимений, глаголов (повторение изученного в 6 классе)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23.05.2024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4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https://m.edsoo.ru/fa275540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202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Повторение. Текст. Анализ текста (повторение изученного в 6 классе)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24.05.2024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203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Итоговая контрольная работа за курс 6 класса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25.05.2024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4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https://m.edsoo.ru/fa2758c4</w:t>
              </w:r>
            </w:hyperlink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204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Повторение. Анализ итоговой контрольной работы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25.05.2024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555"/>
        </w:trPr>
        <w:tc>
          <w:tcPr>
            <w:tcW w:w="5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ОБЩЕЕ КОЛИЧЕСТВО ЧАСОВ ПО ПРОГРАММЕ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204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14 </w:t>
            </w:r>
          </w:p>
        </w:tc>
        <w:tc>
          <w:tcPr>
            <w:tcW w:w="5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/>
        </w:tc>
      </w:tr>
    </w:tbl>
    <w:p w:rsidR="009A092D" w:rsidRDefault="009A092D">
      <w:pPr>
        <w:sectPr w:rsidR="009A092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A092D" w:rsidRDefault="00B15B8F">
      <w:pPr>
        <w:spacing w:after="0"/>
        <w:ind w:left="120"/>
      </w:pPr>
      <w:r>
        <w:rPr>
          <w:rFonts w:ascii="Times New Roman" w:hAnsi="Times New Roman"/>
          <w:b/>
          <w:sz w:val="28"/>
        </w:rPr>
        <w:lastRenderedPageBreak/>
        <w:t xml:space="preserve"> 7 КЛАСС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9"/>
        <w:gridCol w:w="3329"/>
        <w:gridCol w:w="735"/>
        <w:gridCol w:w="1386"/>
        <w:gridCol w:w="1484"/>
        <w:gridCol w:w="1044"/>
        <w:gridCol w:w="1810"/>
      </w:tblGrid>
      <w:tr w:rsidR="009A092D">
        <w:trPr>
          <w:trHeight w:val="300"/>
        </w:trPr>
        <w:tc>
          <w:tcPr>
            <w:tcW w:w="4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№ п/п </w:t>
            </w:r>
          </w:p>
          <w:p w:rsidR="009A092D" w:rsidRDefault="009A092D">
            <w:pPr>
              <w:spacing w:after="0"/>
              <w:ind w:left="135"/>
            </w:pPr>
          </w:p>
        </w:tc>
        <w:tc>
          <w:tcPr>
            <w:tcW w:w="33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Тема урока </w:t>
            </w:r>
          </w:p>
          <w:p w:rsidR="009A092D" w:rsidRDefault="009A092D">
            <w:pPr>
              <w:spacing w:after="0"/>
              <w:ind w:left="135"/>
            </w:pPr>
          </w:p>
        </w:tc>
        <w:tc>
          <w:tcPr>
            <w:tcW w:w="36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b/>
                <w:sz w:val="24"/>
              </w:rPr>
              <w:t>Количество часов</w:t>
            </w:r>
          </w:p>
        </w:tc>
        <w:tc>
          <w:tcPr>
            <w:tcW w:w="10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Дата изучения </w:t>
            </w:r>
          </w:p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Электронные цифровые образовательные ресурсы </w:t>
            </w:r>
          </w:p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795"/>
        </w:trPr>
        <w:tc>
          <w:tcPr>
            <w:tcW w:w="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/>
        </w:tc>
        <w:tc>
          <w:tcPr>
            <w:tcW w:w="33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/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Всего </w:t>
            </w:r>
          </w:p>
          <w:p w:rsidR="009A092D" w:rsidRDefault="009A092D">
            <w:pPr>
              <w:spacing w:after="0"/>
              <w:ind w:left="135"/>
            </w:pP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Контрольные работы </w:t>
            </w:r>
          </w:p>
          <w:p w:rsidR="009A092D" w:rsidRDefault="009A092D">
            <w:pPr>
              <w:spacing w:after="0"/>
              <w:ind w:left="135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Практические работы </w:t>
            </w:r>
          </w:p>
          <w:p w:rsidR="009A092D" w:rsidRDefault="009A092D">
            <w:pPr>
              <w:spacing w:after="0"/>
              <w:ind w:left="135"/>
            </w:pPr>
          </w:p>
        </w:tc>
        <w:tc>
          <w:tcPr>
            <w:tcW w:w="10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/>
        </w:tc>
        <w:tc>
          <w:tcPr>
            <w:tcW w:w="18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/>
        </w:tc>
      </w:tr>
      <w:tr w:rsidR="009A092D">
        <w:trPr>
          <w:trHeight w:val="136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Русский язык как развивающееся явление. Взаимосвязь языка, культуры и истории народа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4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https://m.edsoo.ru/fa275a2c</w:t>
              </w:r>
            </w:hyperlink>
          </w:p>
        </w:tc>
      </w:tr>
      <w:tr w:rsidR="009A092D">
        <w:trPr>
          <w:trHeight w:val="190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Повторение. Орфография. Правописание гласных в корне слова (повторение изученного в 5 - 6 классах)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4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https://m.edsoo.ru/fa275e00</w:t>
              </w:r>
            </w:hyperlink>
          </w:p>
        </w:tc>
      </w:tr>
      <w:tr w:rsidR="009A092D">
        <w:trPr>
          <w:trHeight w:val="190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Повторение. Орфография. </w:t>
            </w:r>
            <w:r>
              <w:rPr>
                <w:rFonts w:ascii="Times New Roman" w:hAnsi="Times New Roman"/>
                <w:sz w:val="24"/>
              </w:rPr>
              <w:t>Правописание приставок в слове (повторение изученного в 5 - 6 классах)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2070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4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Повторение. Морфология. Имя существительное, имя прилагательное, имя числительное. Правописание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5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https://m.edsoo.ru/fa2760da</w:t>
              </w:r>
            </w:hyperlink>
          </w:p>
        </w:tc>
      </w:tr>
      <w:tr w:rsidR="009A092D">
        <w:trPr>
          <w:trHeight w:val="109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Повторение. Морфология. Местоимение. Глагол. Правописание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Контрольная работа / диктант с грамматическим заданием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Монолог и его виды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5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https://m.edsoo.ru/fa27640e</w:t>
              </w:r>
            </w:hyperlink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Диалог и его виды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5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https://m.edsoo.ru/fa27659e</w:t>
              </w:r>
            </w:hyperlink>
          </w:p>
        </w:tc>
      </w:tr>
      <w:tr w:rsidR="009A092D">
        <w:trPr>
          <w:trHeight w:val="55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Сочинение на лингвистическую тему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Текст как речевое произведение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5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https://m.edsoo.ru/fa2766fc</w:t>
              </w:r>
            </w:hyperlink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11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Текст как речевое произведение. Виды информации в тексте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Тезисный план текста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5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https://m.edsoo.ru/fa276d96</w:t>
              </w:r>
            </w:hyperlink>
          </w:p>
        </w:tc>
      </w:tr>
      <w:tr w:rsidR="009A092D">
        <w:trPr>
          <w:trHeight w:val="55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Тезисный план текста. Практикум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Рассуждение как функционально- смысловой тип речи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5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https://m.edsoo.ru/fa276a4e</w:t>
              </w:r>
            </w:hyperlink>
          </w:p>
        </w:tc>
      </w:tr>
      <w:tr w:rsidR="009A092D">
        <w:trPr>
          <w:trHeight w:val="109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Рассуждение как функционально- смысловой тип речи. </w:t>
            </w:r>
            <w:r>
              <w:rPr>
                <w:rFonts w:ascii="Times New Roman" w:hAnsi="Times New Roman"/>
                <w:sz w:val="24"/>
              </w:rPr>
              <w:t>Практикум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5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https://m.edsoo.ru/fa276c06</w:t>
              </w:r>
            </w:hyperlink>
          </w:p>
        </w:tc>
      </w:tr>
      <w:tr w:rsidR="009A092D">
        <w:trPr>
          <w:trHeight w:val="55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Основные виды текста-рассуждения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17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Основные виды текста-рассуждения. Практикум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55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18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Сочинение-рассуждение на тему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55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19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Функциональные разновидности языка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Публицистический стиль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5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lastRenderedPageBreak/>
                <w:t>ru/fa2775f2</w:t>
              </w:r>
            </w:hyperlink>
          </w:p>
        </w:tc>
      </w:tr>
      <w:tr w:rsidR="009A092D">
        <w:trPr>
          <w:trHeight w:val="124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21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Основные жанры публицистического стиля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5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https://m.edsoo.ru/fa27771e</w:t>
              </w:r>
            </w:hyperlink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22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Основные жанры публицистического стиля. Практикум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5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https://m.edsoo.ru/fa277976</w:t>
              </w:r>
            </w:hyperlink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23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Официально-деловой стиль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6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https://m.edsoo.ru/fa277bf6</w:t>
              </w:r>
            </w:hyperlink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24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Основные жанры делового стиля. Инструкция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6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https://m.edsoo.ru/fa278042</w:t>
              </w:r>
            </w:hyperlink>
          </w:p>
        </w:tc>
      </w:tr>
      <w:tr w:rsidR="009A092D">
        <w:trPr>
          <w:trHeight w:val="300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25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Сочинение на тему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26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Морфология как раздел науки о языке. Система частей речи в русском языке.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6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https://m.edsoo.ru/fa2781aa</w:t>
              </w:r>
            </w:hyperlink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27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Понятие о причастии. Причастие как особая форма глагола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6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https://m.edsoo.ru/fa2782d6</w:t>
              </w:r>
            </w:hyperlink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28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Признаки глагола и прилагательного у причастия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6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https://m.edsoo.ru/fa27840c</w:t>
              </w:r>
            </w:hyperlink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29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Причастный оборот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6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https://m.edsoo.ru/fa27893e</w:t>
              </w:r>
            </w:hyperlink>
          </w:p>
        </w:tc>
      </w:tr>
      <w:tr w:rsidR="009A092D">
        <w:trPr>
          <w:trHeight w:val="109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30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Причастный оборот. Знаки препинания в предложениях с причастным оборотом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31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Действительные и страдательные причастия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6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https://m.edsoo.ru/fa278b96</w:t>
              </w:r>
            </w:hyperlink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32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Полные и краткие формы причастий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6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https://m.edsoo.ru/fa278cc2</w:t>
              </w:r>
            </w:hyperlink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33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Причастия настоящего и прошедшего времени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36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34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Образование действительных причастий настоящего и прошедшего времени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63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35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Образование действительных причастий настоящего и прошедшего времени. Практикум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6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https://m.edsoo.ru/fa278fc4</w:t>
              </w:r>
            </w:hyperlink>
          </w:p>
        </w:tc>
      </w:tr>
      <w:tr w:rsidR="009A092D">
        <w:trPr>
          <w:trHeight w:val="1890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36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Образование страдательных причастий настоящего и прошедшего времени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6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https://m.edsoo.ru/fa2790f0</w:t>
              </w:r>
            </w:hyperlink>
          </w:p>
        </w:tc>
      </w:tr>
      <w:tr w:rsidR="009A092D">
        <w:trPr>
          <w:trHeight w:val="163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37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Образование страдательных причастий настоящего и прошедшего времени. Практикум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7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https://m.edsoo.ru/fa27921c</w:t>
              </w:r>
            </w:hyperlink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38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гласных перед н и нн в полных причастиях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7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https://m.edsoo.ru/fa2796b8</w:t>
              </w:r>
            </w:hyperlink>
          </w:p>
        </w:tc>
      </w:tr>
      <w:tr w:rsidR="009A092D">
        <w:trPr>
          <w:trHeight w:val="163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39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Правописание </w:t>
            </w:r>
            <w:r>
              <w:rPr>
                <w:rFonts w:ascii="Times New Roman" w:hAnsi="Times New Roman"/>
                <w:sz w:val="24"/>
              </w:rPr>
              <w:t>гласных перед н и нн в полных и кратких страдательных причастиях. Практикум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90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40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гласных перед н и нн в полных и кратких страдательных причастиях и отглагольных прилагательных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63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41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Правописание н и нн в полных страдательных </w:t>
            </w:r>
            <w:r>
              <w:rPr>
                <w:rFonts w:ascii="Times New Roman" w:hAnsi="Times New Roman"/>
                <w:sz w:val="24"/>
              </w:rPr>
              <w:t>причастиях и отглагольных прилагательных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7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https://m.edsoo.ru/fa279942</w:t>
              </w:r>
            </w:hyperlink>
          </w:p>
        </w:tc>
      </w:tr>
      <w:tr w:rsidR="009A092D">
        <w:trPr>
          <w:trHeight w:val="136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42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н и нн в кратких страдательных причастиях и кратких прилагательных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43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Морфологический анализ </w:t>
            </w:r>
            <w:r>
              <w:rPr>
                <w:rFonts w:ascii="Times New Roman" w:hAnsi="Times New Roman"/>
                <w:sz w:val="24"/>
              </w:rPr>
              <w:t>причастия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7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https://m.edsoo.ru/fa279564</w:t>
              </w:r>
            </w:hyperlink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44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Сочинение/изложение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7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https://m.edsoo.ru/fa278a74</w:t>
              </w:r>
            </w:hyperlink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45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не с причастиями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7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https://m.edsoo.ru/fa279bae</w:t>
              </w:r>
            </w:hyperlink>
          </w:p>
        </w:tc>
      </w:tr>
      <w:tr w:rsidR="009A092D">
        <w:trPr>
          <w:trHeight w:val="136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46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Буквы е и ё после шипящих в суффиксах страдательных причастий прошедшего времени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7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https://m.edsoo.ru/fa279d98</w:t>
              </w:r>
            </w:hyperlink>
          </w:p>
        </w:tc>
      </w:tr>
      <w:tr w:rsidR="009A092D">
        <w:trPr>
          <w:trHeight w:val="109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47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 темы "Причастие как особая форма глагола". Практикум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7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https://m.edsoo.ru/fa279ec4</w:t>
              </w:r>
            </w:hyperlink>
          </w:p>
        </w:tc>
      </w:tr>
      <w:tr w:rsidR="009A092D">
        <w:trPr>
          <w:trHeight w:val="100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48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Диктант /Диктант с продолжением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7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https://m.edsoo.ru/fa279ffa</w:t>
              </w:r>
            </w:hyperlink>
          </w:p>
        </w:tc>
      </w:tr>
      <w:tr w:rsidR="009A092D">
        <w:trPr>
          <w:trHeight w:val="109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49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Понятие о деепричастии. Деепричастие как особая форма глагола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7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https://m.edsoo.ru/fa27a11c</w:t>
              </w:r>
            </w:hyperlink>
          </w:p>
        </w:tc>
      </w:tr>
      <w:tr w:rsidR="009A092D">
        <w:trPr>
          <w:trHeight w:val="136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50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Понятие о деепричастии. </w:t>
            </w:r>
            <w:r>
              <w:rPr>
                <w:rFonts w:ascii="Times New Roman" w:hAnsi="Times New Roman"/>
                <w:sz w:val="24"/>
              </w:rPr>
              <w:t>Признаки глагола и наречия в деепричастии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8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https://m.edsoo.ru/fa27a356</w:t>
              </w:r>
            </w:hyperlink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51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Деепричастный оборот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8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https://m.edsoo.ru/fa27a7ca</w:t>
              </w:r>
            </w:hyperlink>
          </w:p>
        </w:tc>
      </w:tr>
      <w:tr w:rsidR="009A092D">
        <w:trPr>
          <w:trHeight w:val="163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52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Деепричастный оборот. Знаки препинания в предложениях с деепричастным оборотом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8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https://m.edsoo.ru/fa27a694</w:t>
              </w:r>
            </w:hyperlink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53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не с деепричастиями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8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https://m.edsoo.ru/fa27b03a</w:t>
              </w:r>
            </w:hyperlink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54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не с деепричастиями. Практикум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55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Деепричастия совершенного и несовершенного вида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56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Деепричастия совершенного и несовершенного вида. Практикум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36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57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Деепричастия совершенного и несовершенного вида в тексте. Подготовка к сочинению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55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58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Сочинение-описание картины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59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Морфологический анализ деепричастия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8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https://m.edsoo.ru/fa27aec8</w:t>
              </w:r>
            </w:hyperlink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60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Морфологический анализ деепричастия. Практикум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36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61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Синтаксический и пунктуационный анализ предложений с деепричастным оборотом. Практикум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8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https://m.edsoo.ru/fa27abf8</w:t>
              </w:r>
            </w:hyperlink>
          </w:p>
        </w:tc>
      </w:tr>
      <w:tr w:rsidR="009A092D">
        <w:trPr>
          <w:trHeight w:val="169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62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 темы "Деепричастие как особая форма глагола". Нормы употребления деепричастий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8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https://m.edsoo.ru/fa27b792</w:t>
              </w:r>
            </w:hyperlink>
          </w:p>
        </w:tc>
      </w:tr>
      <w:tr w:rsidR="009A092D">
        <w:trPr>
          <w:trHeight w:val="109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63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Повторение темы "Деепричастие как </w:t>
            </w:r>
            <w:r>
              <w:rPr>
                <w:rFonts w:ascii="Times New Roman" w:hAnsi="Times New Roman"/>
                <w:sz w:val="24"/>
              </w:rPr>
              <w:t>особая форма глагола". Практикум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64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Контрольная работа по темам "Причастие" и "Деепричастие"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65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Наречие как часть речи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8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https://m.edsoo.ru/fa27b8f0</w:t>
              </w:r>
            </w:hyperlink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66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Разряды наречий </w:t>
            </w:r>
            <w:r>
              <w:rPr>
                <w:rFonts w:ascii="Times New Roman" w:hAnsi="Times New Roman"/>
                <w:sz w:val="24"/>
              </w:rPr>
              <w:t>по значению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8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https://m.edsoo.ru/fa27ba62</w:t>
              </w:r>
            </w:hyperlink>
          </w:p>
        </w:tc>
      </w:tr>
      <w:tr w:rsidR="009A092D">
        <w:trPr>
          <w:trHeight w:val="55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</w:t>
            </w:r>
            <w:r>
              <w:rPr>
                <w:rFonts w:ascii="Times New Roman" w:hAnsi="Times New Roman"/>
                <w:sz w:val="24"/>
              </w:rPr>
              <w:lastRenderedPageBreak/>
              <w:t>7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Разряды наречий по </w:t>
            </w:r>
            <w:r>
              <w:rPr>
                <w:rFonts w:ascii="Times New Roman" w:hAnsi="Times New Roman"/>
                <w:sz w:val="24"/>
              </w:rPr>
              <w:lastRenderedPageBreak/>
              <w:t>значению. Практикум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68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Степени сравнения наречий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8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https://m.edsoo.ru/fa27c3d6</w:t>
              </w:r>
            </w:hyperlink>
          </w:p>
        </w:tc>
      </w:tr>
      <w:tr w:rsidR="009A092D">
        <w:trPr>
          <w:trHeight w:val="55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69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Степени сравнения наречий. Практикум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55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70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Словообразование наречий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71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Морфологический анализ наречия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9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https://m.edsoo.ru/fa27c6ba</w:t>
              </w:r>
            </w:hyperlink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72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Слитное и раздельное написание не с наречиями на -о (-е)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9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https://m.edsoo.ru/fa27ca02</w:t>
              </w:r>
            </w:hyperlink>
          </w:p>
        </w:tc>
      </w:tr>
      <w:tr w:rsidR="009A092D">
        <w:trPr>
          <w:trHeight w:val="109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73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Слитное и раздельное написание не с наречиями на -о (-е). Практикум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74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Дефис между частями </w:t>
            </w:r>
            <w:r>
              <w:rPr>
                <w:rFonts w:ascii="Times New Roman" w:hAnsi="Times New Roman"/>
                <w:sz w:val="24"/>
              </w:rPr>
              <w:t>слова в наречиях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9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https://m.edsoo.ru/fa27cb6a</w:t>
              </w:r>
            </w:hyperlink>
          </w:p>
        </w:tc>
      </w:tr>
      <w:tr w:rsidR="009A092D">
        <w:trPr>
          <w:trHeight w:val="163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75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Слитное и раздельное написание наречий, образованных от существительных и количественных числительных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9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https://m.edsoo.ru/fa27cd90</w:t>
              </w:r>
            </w:hyperlink>
          </w:p>
        </w:tc>
      </w:tr>
      <w:tr w:rsidR="009A092D">
        <w:trPr>
          <w:trHeight w:val="190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76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Слитное и раздельное написание наречий, образованных от существительных и количественных числительных. Практикум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36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77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Одна и две буквы н в наречиях на -о (-е)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9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https://m.edsoo.ru/fa27d088</w:t>
              </w:r>
            </w:hyperlink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78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Одна и две буквы н в наречиях на -о (-е). Практикум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79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Буквы о и е после шипящих на конце наречий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9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https://m.edsoo.ru/fa27d5a6</w:t>
              </w:r>
            </w:hyperlink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80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Буквы о и е после шипящих на конце наречий. Практикум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81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Буквы о и а на конце наречий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9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https://m.edsoo.ru/fa27d83a</w:t>
              </w:r>
            </w:hyperlink>
          </w:p>
        </w:tc>
      </w:tr>
      <w:tr w:rsidR="009A092D">
        <w:trPr>
          <w:trHeight w:val="55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82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Буквы о и а на конце </w:t>
            </w:r>
            <w:r>
              <w:rPr>
                <w:rFonts w:ascii="Times New Roman" w:hAnsi="Times New Roman"/>
                <w:sz w:val="24"/>
              </w:rPr>
              <w:t>наречий. Практикум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83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Мягкий знак после шипящих на конце наречий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9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https://m.edsoo.ru/fa27d9c0</w:t>
              </w:r>
            </w:hyperlink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84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Мягкий знак после шипящих на конце наречий. Практикум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85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Повторение </w:t>
            </w:r>
            <w:r>
              <w:rPr>
                <w:rFonts w:ascii="Times New Roman" w:hAnsi="Times New Roman"/>
                <w:sz w:val="24"/>
              </w:rPr>
              <w:t>темы «Наречие»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9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https://m.edsoo.ru/fa27dc36</w:t>
              </w:r>
            </w:hyperlink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86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Диктант с грамматическим заданием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9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https://m.edsoo.ru/fa27dd9e</w:t>
              </w:r>
            </w:hyperlink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87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Слова </w:t>
            </w:r>
            <w:r>
              <w:rPr>
                <w:rFonts w:ascii="Times New Roman" w:hAnsi="Times New Roman"/>
                <w:sz w:val="24"/>
              </w:rPr>
              <w:t>категории состояния в системе частей речи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0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https://m.edsoo.ru/fa27df1a</w:t>
              </w:r>
            </w:hyperlink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88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Слова категории состояния и наречия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0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https://m.edsoo.ru/fa27e262</w:t>
              </w:r>
            </w:hyperlink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89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Служебные части речи в русском языке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0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https://m.edsoo.ru/fa27e5b4</w:t>
              </w:r>
            </w:hyperlink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90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Предлог как часть речи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0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https://m.edsoo.ru/fa27e866</w:t>
              </w:r>
            </w:hyperlink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91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Предлоги производные и непроизводные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0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https://m.edsoo.ru/fa27edf2</w:t>
              </w:r>
            </w:hyperlink>
          </w:p>
        </w:tc>
      </w:tr>
      <w:tr w:rsidR="009A092D">
        <w:trPr>
          <w:trHeight w:val="109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92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Предлоги производные и непроизводные. Практикум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0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https://m.edsoo.ru/fa27ef3c</w:t>
              </w:r>
            </w:hyperlink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93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Предлоги простые и составные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0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https://m.edsoo.ru/fa27eb0e</w:t>
              </w:r>
            </w:hyperlink>
          </w:p>
        </w:tc>
      </w:tr>
      <w:tr w:rsidR="009A092D">
        <w:trPr>
          <w:trHeight w:val="55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94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Предлоги простые и составные. Практикум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91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95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</w:t>
            </w:r>
            <w:r>
              <w:rPr>
                <w:rFonts w:ascii="Times New Roman" w:hAnsi="Times New Roman"/>
                <w:sz w:val="24"/>
              </w:rPr>
              <w:t xml:space="preserve"> предлогов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0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https://m.edsoo.ru/fa27ec44</w:t>
              </w:r>
            </w:hyperlink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96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предлогов. Практикум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0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lastRenderedPageBreak/>
                <w:t>ru/fa27f19e</w:t>
              </w:r>
            </w:hyperlink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97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Употребление </w:t>
            </w:r>
            <w:r>
              <w:rPr>
                <w:rFonts w:ascii="Times New Roman" w:hAnsi="Times New Roman"/>
                <w:sz w:val="24"/>
              </w:rPr>
              <w:t>предлогов в речи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0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https://m.edsoo.ru/fa27f450</w:t>
              </w:r>
            </w:hyperlink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98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Употребление предлогов в речи. Практикум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99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Морфологический анализ предлога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1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https://m.edsoo.ru/fa27f586</w:t>
              </w:r>
            </w:hyperlink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100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 темы «Предлог»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1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https://m.edsoo.ru/fa27f6b2</w:t>
              </w:r>
            </w:hyperlink>
          </w:p>
        </w:tc>
      </w:tr>
      <w:tr w:rsidR="009A092D">
        <w:trPr>
          <w:trHeight w:val="55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101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 темы «Предлог». Практикум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102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Союз как часть </w:t>
            </w:r>
            <w:r>
              <w:rPr>
                <w:rFonts w:ascii="Times New Roman" w:hAnsi="Times New Roman"/>
                <w:sz w:val="24"/>
              </w:rPr>
              <w:t>речи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1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https://m.edsoo.ru/fa27f978</w:t>
              </w:r>
            </w:hyperlink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103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Разряды союзов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1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https://m.edsoo.ru/fa27faa4</w:t>
              </w:r>
            </w:hyperlink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104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Разряды союзов. Практикум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1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https://m.edsoo.ru/fa27fbd0</w:t>
              </w:r>
            </w:hyperlink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105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Сочинительные союзы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1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https://m.edsoo.ru/fa27fd60</w:t>
              </w:r>
            </w:hyperlink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106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Подчинительные союзы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1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https://m.edsoo.ru/fa27fe82</w:t>
              </w:r>
            </w:hyperlink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107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союзов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1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https://m.edsoo.ru/fa2803b4</w:t>
              </w:r>
            </w:hyperlink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108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союзов. Практикум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1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https://m.edsoo.ru/fa2804ea</w:t>
              </w:r>
            </w:hyperlink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109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Союзы и союзные слова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1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https://m.edsoo.ru/fba94310</w:t>
              </w:r>
            </w:hyperlink>
          </w:p>
        </w:tc>
      </w:tr>
      <w:tr w:rsidR="009A092D">
        <w:trPr>
          <w:trHeight w:val="55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110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Союзы в простых и сложных предложениях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</w:t>
            </w:r>
            <w:r>
              <w:rPr>
                <w:rFonts w:ascii="Times New Roman" w:hAnsi="Times New Roman"/>
                <w:sz w:val="24"/>
              </w:rPr>
              <w:lastRenderedPageBreak/>
              <w:t>1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lastRenderedPageBreak/>
              <w:t>Морфологический анализ союза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2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https://m.edsoo.ru/fa280634</w:t>
              </w:r>
            </w:hyperlink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112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 темы «Союз»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2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https://m.edsoo.ru/fba948f6</w:t>
              </w:r>
            </w:hyperlink>
          </w:p>
        </w:tc>
      </w:tr>
      <w:tr w:rsidR="009A092D">
        <w:trPr>
          <w:trHeight w:val="91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113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</w:t>
            </w:r>
            <w:r>
              <w:rPr>
                <w:rFonts w:ascii="Times New Roman" w:hAnsi="Times New Roman"/>
                <w:sz w:val="24"/>
              </w:rPr>
              <w:t xml:space="preserve"> темы «Союз». Практикум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114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Частица как часть речи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2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https://m.edsoo.ru/fba94d6a</w:t>
              </w:r>
            </w:hyperlink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115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Разряды частиц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2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https://m.edsoo.ru/fba9510c</w:t>
              </w:r>
            </w:hyperlink>
          </w:p>
        </w:tc>
      </w:tr>
      <w:tr w:rsidR="009A092D">
        <w:trPr>
          <w:trHeight w:val="55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116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Разряды частиц. Практикум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117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частиц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2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https://m.edsoo.ru/fba95a26</w:t>
              </w:r>
            </w:hyperlink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118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частицы не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2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https://m.edsoo.ru/fba95918</w:t>
              </w:r>
            </w:hyperlink>
          </w:p>
        </w:tc>
      </w:tr>
      <w:tr w:rsidR="009A092D">
        <w:trPr>
          <w:trHeight w:val="55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119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частицы не. Практикум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120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Разграничение частиц не и ни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2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https://m.edsoo.ru/fba9562a</w:t>
              </w:r>
            </w:hyperlink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121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Разграничение </w:t>
            </w:r>
            <w:r>
              <w:rPr>
                <w:rFonts w:ascii="Times New Roman" w:hAnsi="Times New Roman"/>
                <w:sz w:val="24"/>
              </w:rPr>
              <w:t>частиц не и ни. Практикум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122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Морфологический анализ частицы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2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https://m.edsoo.ru/fba95b3e</w:t>
              </w:r>
            </w:hyperlink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123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 темы «Частица»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2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https://m.edsoo.ru/fba95d6e</w:t>
              </w:r>
            </w:hyperlink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124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 темы «Частица». Практикум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2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https://m.edsoo.ru/fba95e86</w:t>
              </w:r>
            </w:hyperlink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125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 темы «Служебные части речи». Практикум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126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Междометия и звукоподражательные слова в системе частей речи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3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https://m.edsoo.ru/fba9612e</w:t>
              </w:r>
            </w:hyperlink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127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Междометия и звукоподражательные слова. Практикум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3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https://m.edsoo.ru/fba96516</w:t>
              </w:r>
            </w:hyperlink>
          </w:p>
        </w:tc>
      </w:tr>
      <w:tr w:rsidR="009A092D">
        <w:trPr>
          <w:trHeight w:val="55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128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Морфологический анализ междометия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36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129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Междометия и звукоподражательные слова в разговорной и художественной речи. Практикум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3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https://m.edsoo.ru/fba96340</w:t>
              </w:r>
            </w:hyperlink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130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Омонимия слов разных частей речи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3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https://m.edsoo.ru/fba9696c</w:t>
              </w:r>
            </w:hyperlink>
          </w:p>
        </w:tc>
      </w:tr>
      <w:tr w:rsidR="009A092D">
        <w:trPr>
          <w:trHeight w:val="91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131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Омонимия слов разных частей речи. Практикум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132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Контрольная итоговая работа за курс 7 класса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3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https://m.edsoo.ru/fba97c0e</w:t>
              </w:r>
            </w:hyperlink>
          </w:p>
        </w:tc>
      </w:tr>
      <w:tr w:rsidR="009A092D">
        <w:trPr>
          <w:trHeight w:val="136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133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Повторение. Правописание не с причастиями, деепричастиями, наречиями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3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https://m.edsoo.ru/fba9702e</w:t>
              </w:r>
            </w:hyperlink>
          </w:p>
        </w:tc>
      </w:tr>
      <w:tr w:rsidR="009A092D">
        <w:trPr>
          <w:trHeight w:val="163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134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Повторение. Правописание н и нн в причастиях, отглагольных прилагательных, наречиях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135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Повторение. Слитное, раздельное, дефисное написание наречий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136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Повторение. </w:t>
            </w:r>
            <w:r>
              <w:rPr>
                <w:rFonts w:ascii="Times New Roman" w:hAnsi="Times New Roman"/>
                <w:sz w:val="24"/>
              </w:rPr>
              <w:t>Правописание служебных частей речи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555"/>
        </w:trPr>
        <w:tc>
          <w:tcPr>
            <w:tcW w:w="37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ОБЩЕЕ КОЛИЧЕСТВО ЧАСОВ ПО ПРОГРАММЕ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136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10 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35 </w:t>
            </w:r>
          </w:p>
        </w:tc>
        <w:tc>
          <w:tcPr>
            <w:tcW w:w="28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/>
        </w:tc>
      </w:tr>
    </w:tbl>
    <w:p w:rsidR="009A092D" w:rsidRDefault="009A092D">
      <w:pPr>
        <w:sectPr w:rsidR="009A092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A092D" w:rsidRDefault="00B15B8F">
      <w:pPr>
        <w:spacing w:after="0"/>
        <w:ind w:left="120"/>
      </w:pPr>
      <w:r>
        <w:rPr>
          <w:rFonts w:ascii="Times New Roman" w:hAnsi="Times New Roman"/>
          <w:b/>
          <w:sz w:val="28"/>
        </w:rPr>
        <w:lastRenderedPageBreak/>
        <w:t xml:space="preserve"> 8 КЛАСС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8"/>
        <w:gridCol w:w="3353"/>
        <w:gridCol w:w="730"/>
        <w:gridCol w:w="1381"/>
        <w:gridCol w:w="1479"/>
        <w:gridCol w:w="1040"/>
        <w:gridCol w:w="1806"/>
      </w:tblGrid>
      <w:tr w:rsidR="009A092D">
        <w:trPr>
          <w:trHeight w:val="300"/>
        </w:trPr>
        <w:tc>
          <w:tcPr>
            <w:tcW w:w="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№ п/п </w:t>
            </w:r>
          </w:p>
          <w:p w:rsidR="009A092D" w:rsidRDefault="009A092D">
            <w:pPr>
              <w:spacing w:after="0"/>
              <w:ind w:left="135"/>
            </w:pPr>
          </w:p>
        </w:tc>
        <w:tc>
          <w:tcPr>
            <w:tcW w:w="33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Тема урока </w:t>
            </w:r>
          </w:p>
          <w:p w:rsidR="009A092D" w:rsidRDefault="009A092D">
            <w:pPr>
              <w:spacing w:after="0"/>
              <w:ind w:left="135"/>
            </w:pPr>
          </w:p>
        </w:tc>
        <w:tc>
          <w:tcPr>
            <w:tcW w:w="35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b/>
                <w:sz w:val="24"/>
              </w:rPr>
              <w:t>Количество часов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Дата изучения </w:t>
            </w:r>
          </w:p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Электронные цифровые образовательные ресурсы </w:t>
            </w:r>
          </w:p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795"/>
        </w:trPr>
        <w:tc>
          <w:tcPr>
            <w:tcW w:w="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/>
        </w:tc>
        <w:tc>
          <w:tcPr>
            <w:tcW w:w="33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/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Всего </w:t>
            </w:r>
          </w:p>
          <w:p w:rsidR="009A092D" w:rsidRDefault="009A092D">
            <w:pPr>
              <w:spacing w:after="0"/>
              <w:ind w:left="135"/>
            </w:pP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Контрольные работы </w:t>
            </w:r>
          </w:p>
          <w:p w:rsidR="009A092D" w:rsidRDefault="009A092D">
            <w:pPr>
              <w:spacing w:after="0"/>
              <w:ind w:left="135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Практические работы </w:t>
            </w:r>
          </w:p>
          <w:p w:rsidR="009A092D" w:rsidRDefault="009A092D">
            <w:pPr>
              <w:spacing w:after="0"/>
              <w:ind w:left="135"/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/>
        </w:tc>
        <w:tc>
          <w:tcPr>
            <w:tcW w:w="18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/>
        </w:tc>
      </w:tr>
      <w:tr w:rsidR="009A092D">
        <w:trPr>
          <w:trHeight w:val="82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Русский язык в кругу других славянских языков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3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https://m.edsoo.ru/fba97dee</w:t>
              </w:r>
            </w:hyperlink>
          </w:p>
        </w:tc>
      </w:tr>
      <w:tr w:rsidR="009A092D">
        <w:trPr>
          <w:trHeight w:val="163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Повторение. Правописание н и нн в суффиксах прилагательных, причастий и наречий. </w:t>
            </w:r>
            <w:r>
              <w:rPr>
                <w:rFonts w:ascii="Times New Roman" w:hAnsi="Times New Roman"/>
                <w:sz w:val="24"/>
              </w:rPr>
              <w:t>Практикум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3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https://m.edsoo.ru/fba97f9c</w:t>
              </w:r>
            </w:hyperlink>
          </w:p>
        </w:tc>
      </w:tr>
      <w:tr w:rsidR="009A092D">
        <w:trPr>
          <w:trHeight w:val="136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Повторение. Слитное и раздельное написание не и ни с разными частями речи. Практикум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3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https://m.edsoo.ru/fba98208</w:t>
              </w:r>
            </w:hyperlink>
          </w:p>
        </w:tc>
      </w:tr>
      <w:tr w:rsidR="009A092D">
        <w:trPr>
          <w:trHeight w:val="136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Повторение. Правописание сложных слов разных частей речи. Практикум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3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https://m.edsoo.ru/fba98492</w:t>
              </w:r>
            </w:hyperlink>
          </w:p>
        </w:tc>
      </w:tr>
      <w:tr w:rsidR="009A092D">
        <w:trPr>
          <w:trHeight w:val="2010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5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Повторение. Слитное, </w:t>
            </w:r>
            <w:r>
              <w:rPr>
                <w:rFonts w:ascii="Times New Roman" w:hAnsi="Times New Roman"/>
                <w:sz w:val="24"/>
              </w:rPr>
              <w:t>дефисное и раздельное написание наречий, производных предлогов, союзов и частиц. Практикум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4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https://m.edsoo.ru/fba98686</w:t>
              </w:r>
            </w:hyperlink>
          </w:p>
        </w:tc>
      </w:tr>
      <w:tr w:rsidR="009A092D">
        <w:trPr>
          <w:trHeight w:val="82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Контрольная работа /проверочная работа /диктант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Что </w:t>
            </w:r>
            <w:r>
              <w:rPr>
                <w:rFonts w:ascii="Times New Roman" w:hAnsi="Times New Roman"/>
                <w:sz w:val="24"/>
              </w:rPr>
              <w:t>такое культура речи. Монолог-повествование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4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https://m.edsoo.ru/fba9882a</w:t>
              </w:r>
            </w:hyperlink>
          </w:p>
        </w:tc>
      </w:tr>
      <w:tr w:rsidR="009A092D">
        <w:trPr>
          <w:trHeight w:val="82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Монолог-рассуждение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4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https://m.edsoo.ru/fba98c3a</w:t>
              </w:r>
            </w:hyperlink>
          </w:p>
        </w:tc>
      </w:tr>
      <w:tr w:rsidR="009A092D">
        <w:trPr>
          <w:trHeight w:val="82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Монолог и диалог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4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https://m.edsoo.ru/fba98e2e</w:t>
              </w:r>
            </w:hyperlink>
          </w:p>
        </w:tc>
      </w:tr>
      <w:tr w:rsidR="009A092D">
        <w:trPr>
          <w:trHeight w:val="55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Монолог и диалог. Практикум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Текст как речевое произведение. Виды информации в тексте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4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https://m.edsoo.ru/fba99270</w:t>
              </w:r>
            </w:hyperlink>
          </w:p>
        </w:tc>
      </w:tr>
      <w:tr w:rsidR="009A092D">
        <w:trPr>
          <w:trHeight w:val="82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12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Средства и способы связи предложений в тексте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Средства и способы связи предложений в тексте. Практикум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Сочинение-рассуждение. Виды аргументации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Сочинение-рассуждение. Практикум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300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Сочинение на тему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36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17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Функциональные разновидности современного русского языка. Научный стиль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4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https://m.edsoo.ru/fba99ad6</w:t>
              </w:r>
            </w:hyperlink>
          </w:p>
        </w:tc>
      </w:tr>
      <w:tr w:rsidR="009A092D">
        <w:trPr>
          <w:trHeight w:val="109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18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Основные жанры научного стиля. Информационная переработка текста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4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https://m.edsoo.ru/fba99f9a</w:t>
              </w:r>
            </w:hyperlink>
          </w:p>
        </w:tc>
      </w:tr>
      <w:tr w:rsidR="009A092D">
        <w:trPr>
          <w:trHeight w:val="55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19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Официально-деловой стиль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Жанры официально-делового стиля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4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https://m.edsoo.ru/fba99c0c</w:t>
              </w:r>
            </w:hyperlink>
          </w:p>
        </w:tc>
      </w:tr>
      <w:tr w:rsidR="009A092D">
        <w:trPr>
          <w:trHeight w:val="55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21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 по теме. Практикум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22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Изложение подробное/сжатое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4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https://m.edsoo.ru/fba98ff0</w:t>
              </w:r>
            </w:hyperlink>
          </w:p>
        </w:tc>
      </w:tr>
      <w:tr w:rsidR="009A092D">
        <w:trPr>
          <w:trHeight w:val="1440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23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Синтаксис </w:t>
            </w:r>
            <w:r>
              <w:rPr>
                <w:rFonts w:ascii="Times New Roman" w:hAnsi="Times New Roman"/>
                <w:sz w:val="24"/>
              </w:rPr>
              <w:t>как раздел лингвистики. Основные единицы синтаксиса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4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https://m.edsoo.ru/fba9a81e</w:t>
              </w:r>
            </w:hyperlink>
          </w:p>
        </w:tc>
      </w:tr>
      <w:tr w:rsidR="009A092D">
        <w:trPr>
          <w:trHeight w:val="82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24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Пунктуация. Функции знаков препинания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5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https://m.edsoo.ru/fba9a9a4</w:t>
              </w:r>
            </w:hyperlink>
          </w:p>
        </w:tc>
      </w:tr>
      <w:tr w:rsidR="009A092D">
        <w:trPr>
          <w:trHeight w:val="82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25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Словосочетание, его структура и виды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5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https://m.edsoo.ru/fba9ab34</w:t>
              </w:r>
            </w:hyperlink>
          </w:p>
        </w:tc>
      </w:tr>
      <w:tr w:rsidR="009A092D">
        <w:trPr>
          <w:trHeight w:val="136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26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Типы связи в словосочетании (согласование, управление, примыкание)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5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https://m.edsoo.ru/fba9ae72</w:t>
              </w:r>
            </w:hyperlink>
          </w:p>
        </w:tc>
      </w:tr>
      <w:tr w:rsidR="009A092D">
        <w:trPr>
          <w:trHeight w:val="163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27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Типы связи в словосочетании (согласование, управление, примыкание). Практикум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28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Синтаксический анализ словосочетаний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5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https://m.edsoo.ru/fba9b228</w:t>
              </w:r>
            </w:hyperlink>
          </w:p>
        </w:tc>
      </w:tr>
      <w:tr w:rsidR="009A092D">
        <w:trPr>
          <w:trHeight w:val="55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29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 темы. Практикум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30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Понятие о предложении. Основные признаки предложения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5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https://m.edsoo.ru/fba9b53e</w:t>
              </w:r>
            </w:hyperlink>
          </w:p>
        </w:tc>
      </w:tr>
      <w:tr w:rsidR="009A092D">
        <w:trPr>
          <w:trHeight w:val="109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31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Виды предложений по цели высказывания и по эмоциональной окраске. Практикум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5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https://m.edsoo.ru/fba9b6e2</w:t>
              </w:r>
            </w:hyperlink>
          </w:p>
        </w:tc>
      </w:tr>
      <w:tr w:rsidR="009A092D">
        <w:trPr>
          <w:trHeight w:val="163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32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Простые и сложные предложения. Знаки препинания в простом и сложном предложениях </w:t>
            </w:r>
            <w:r>
              <w:rPr>
                <w:rFonts w:ascii="Times New Roman" w:hAnsi="Times New Roman"/>
                <w:sz w:val="24"/>
              </w:rPr>
              <w:t>с союзом и. Практикум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5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https://m.edsoo.ru/fba9b87c</w:t>
              </w:r>
            </w:hyperlink>
          </w:p>
        </w:tc>
      </w:tr>
      <w:tr w:rsidR="009A092D">
        <w:trPr>
          <w:trHeight w:val="109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33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Двусоставные и односоставные предложения. Практикум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5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https://m.edsoo.ru/fba9ba0c</w:t>
              </w:r>
            </w:hyperlink>
          </w:p>
        </w:tc>
      </w:tr>
      <w:tr w:rsidR="009A092D">
        <w:trPr>
          <w:trHeight w:val="190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34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Виды предложений по наличию второстепенных членов (распространённые, нераспространённые). Практикум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5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https://m.edsoo.ru/fba9bb88</w:t>
              </w:r>
            </w:hyperlink>
          </w:p>
        </w:tc>
      </w:tr>
      <w:tr w:rsidR="009A092D">
        <w:trPr>
          <w:trHeight w:val="82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35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Предложения полные и </w:t>
            </w:r>
            <w:r>
              <w:rPr>
                <w:rFonts w:ascii="Times New Roman" w:hAnsi="Times New Roman"/>
                <w:sz w:val="24"/>
              </w:rPr>
              <w:t>неполные. Практикум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5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https://m.edsoo.ru/fba9bdae</w:t>
              </w:r>
            </w:hyperlink>
          </w:p>
        </w:tc>
      </w:tr>
      <w:tr w:rsidR="009A092D">
        <w:trPr>
          <w:trHeight w:val="148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36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Главные члены двусоставного предложения. Подлежащее и способы его выражения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6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https://m.edsoo.ru/fba9bf5c</w:t>
              </w:r>
            </w:hyperlink>
          </w:p>
        </w:tc>
      </w:tr>
      <w:tr w:rsidR="009A092D">
        <w:trPr>
          <w:trHeight w:val="109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37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Сказуемое и способы его выражения. Простое глагольное сказуемое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6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https://m.edsoo.ru/fba9c286</w:t>
              </w:r>
            </w:hyperlink>
          </w:p>
        </w:tc>
      </w:tr>
      <w:tr w:rsidR="009A092D">
        <w:trPr>
          <w:trHeight w:val="55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38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Изложение подробное/сжатое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55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39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Составное </w:t>
            </w:r>
            <w:r>
              <w:rPr>
                <w:rFonts w:ascii="Times New Roman" w:hAnsi="Times New Roman"/>
                <w:sz w:val="24"/>
              </w:rPr>
              <w:t>глагольное сказуемое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Составное именное сказуемое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6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https://m.edsoo.ru/fba9c42a</w:t>
              </w:r>
            </w:hyperlink>
          </w:p>
        </w:tc>
      </w:tr>
      <w:tr w:rsidR="009A092D">
        <w:trPr>
          <w:trHeight w:val="82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41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Тире между подлежащим и сказуемым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6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https://m.edsoo.ru/fba9c5b0</w:t>
              </w:r>
            </w:hyperlink>
          </w:p>
        </w:tc>
      </w:tr>
      <w:tr w:rsidR="009A092D">
        <w:trPr>
          <w:trHeight w:val="82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42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Второстепенные члены и их роль в предложении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6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https://m.edsoo.ru/fba9c736</w:t>
              </w:r>
            </w:hyperlink>
          </w:p>
        </w:tc>
      </w:tr>
      <w:tr w:rsidR="009A092D">
        <w:trPr>
          <w:trHeight w:val="109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43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Определение как второстепенный член предложения и его виды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6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https://m.edsoo.ru/fba9c966</w:t>
              </w:r>
            </w:hyperlink>
          </w:p>
        </w:tc>
      </w:tr>
      <w:tr w:rsidR="009A092D">
        <w:trPr>
          <w:trHeight w:val="82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44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Определения согласованные и несогласованные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6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https://m.edsoo.ru/fba9caec</w:t>
              </w:r>
            </w:hyperlink>
          </w:p>
        </w:tc>
      </w:tr>
      <w:tr w:rsidR="009A092D">
        <w:trPr>
          <w:trHeight w:val="82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45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Приложение как особый вид </w:t>
            </w:r>
            <w:r>
              <w:rPr>
                <w:rFonts w:ascii="Times New Roman" w:hAnsi="Times New Roman"/>
                <w:sz w:val="24"/>
              </w:rPr>
              <w:t>определения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6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https://m.edsoo.ru/fba9d1cc</w:t>
              </w:r>
            </w:hyperlink>
          </w:p>
        </w:tc>
      </w:tr>
      <w:tr w:rsidR="009A092D">
        <w:trPr>
          <w:trHeight w:val="136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46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Дополнение как второстепенный член предложения. Дополнения прямые и косвенные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6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https://m.edsoo.ru/fba9d44c</w:t>
              </w:r>
            </w:hyperlink>
          </w:p>
        </w:tc>
      </w:tr>
      <w:tr w:rsidR="009A092D">
        <w:trPr>
          <w:trHeight w:val="109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47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Дополнение как второстепенный член предложения. Практикум.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6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https://m.edsoo.ru/fba9d564</w:t>
              </w:r>
            </w:hyperlink>
          </w:p>
        </w:tc>
      </w:tr>
      <w:tr w:rsidR="009A092D">
        <w:trPr>
          <w:trHeight w:val="109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48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Обстоятельство как второстепенный член предложения. Виды </w:t>
            </w:r>
            <w:r>
              <w:rPr>
                <w:rFonts w:ascii="Times New Roman" w:hAnsi="Times New Roman"/>
                <w:sz w:val="24"/>
              </w:rPr>
              <w:t>обстоятельств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7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https://m.edsoo.ru/fba9d672</w:t>
              </w:r>
            </w:hyperlink>
          </w:p>
        </w:tc>
      </w:tr>
      <w:tr w:rsidR="009A092D">
        <w:trPr>
          <w:trHeight w:val="109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49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Обстоятельство как второстепенный член предложения. Практикум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7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https://m.edsoo.ru/fba9d794</w:t>
              </w:r>
            </w:hyperlink>
          </w:p>
        </w:tc>
      </w:tr>
      <w:tr w:rsidR="009A092D">
        <w:trPr>
          <w:trHeight w:val="136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50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Второстепенные члены предложения. Синтаксический и пунктуационный анализ предложения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63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51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 темы «Двусоставные предложения», "Второстепенные члены предложения". Практикум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90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52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Контрольная работа </w:t>
            </w:r>
            <w:r>
              <w:rPr>
                <w:rFonts w:ascii="Times New Roman" w:hAnsi="Times New Roman"/>
                <w:sz w:val="24"/>
              </w:rPr>
              <w:t>по темам "Словосочетание", "Двусоставное предложение", "Второстепенные члены предложения"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7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https://m.edsoo.ru/fba9e068</w:t>
              </w:r>
            </w:hyperlink>
          </w:p>
        </w:tc>
      </w:tr>
      <w:tr w:rsidR="009A092D">
        <w:trPr>
          <w:trHeight w:val="109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53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Односоставные предложения. Главный член односоставного предложения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7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https://m.edsoo.ru/fba9e248</w:t>
              </w:r>
            </w:hyperlink>
          </w:p>
        </w:tc>
      </w:tr>
      <w:tr w:rsidR="009A092D">
        <w:trPr>
          <w:trHeight w:val="109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54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Основные группы односоставных предложений и их особенности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7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https://m.edsoo.ru/fba9e392</w:t>
              </w:r>
            </w:hyperlink>
          </w:p>
        </w:tc>
      </w:tr>
      <w:tr w:rsidR="009A092D">
        <w:trPr>
          <w:trHeight w:val="82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55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Определённо-личные предложения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7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https://m.edsoo.ru/fba9e4be</w:t>
              </w:r>
            </w:hyperlink>
          </w:p>
        </w:tc>
      </w:tr>
      <w:tr w:rsidR="009A092D">
        <w:trPr>
          <w:trHeight w:val="82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56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Неопределённо-личные предложения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7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https://m.edsoo.ru/fba9e5cc</w:t>
              </w:r>
            </w:hyperlink>
          </w:p>
        </w:tc>
      </w:tr>
      <w:tr w:rsidR="009A092D">
        <w:trPr>
          <w:trHeight w:val="82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57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Неопределённо-личные предложения. Практикум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58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Обобщённо-личные предложения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7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https://m.edsoo.ru/fba9e73e</w:t>
              </w:r>
            </w:hyperlink>
          </w:p>
        </w:tc>
      </w:tr>
      <w:tr w:rsidR="009A092D">
        <w:trPr>
          <w:trHeight w:val="82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59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Сочинение-описание картины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7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https://m.edsoo.ru/fba9ecd4</w:t>
              </w:r>
            </w:hyperlink>
          </w:p>
        </w:tc>
      </w:tr>
      <w:tr w:rsidR="009A092D">
        <w:trPr>
          <w:trHeight w:val="82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60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Безличные предложения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7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https://m.edsoo.ru/fba9e860</w:t>
              </w:r>
            </w:hyperlink>
          </w:p>
        </w:tc>
      </w:tr>
      <w:tr w:rsidR="009A092D">
        <w:trPr>
          <w:trHeight w:val="82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61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Безличные предложения. Практикум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62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Назывные предложения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8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https://m.edsoo.ru/fba9e98c</w:t>
              </w:r>
            </w:hyperlink>
          </w:p>
        </w:tc>
      </w:tr>
      <w:tr w:rsidR="009A092D">
        <w:trPr>
          <w:trHeight w:val="109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63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 темы «Односоставные предложения». Практикум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8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https://m.edsoo.ru/fba9edf6</w:t>
              </w:r>
            </w:hyperlink>
          </w:p>
        </w:tc>
      </w:tr>
      <w:tr w:rsidR="009A092D">
        <w:trPr>
          <w:trHeight w:val="82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64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Понятие о </w:t>
            </w:r>
            <w:r>
              <w:rPr>
                <w:rFonts w:ascii="Times New Roman" w:hAnsi="Times New Roman"/>
                <w:sz w:val="24"/>
              </w:rPr>
              <w:t>простом осложнённом предложении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42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65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Понятие об однородных членах предложения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36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66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Способы связи однородных членов предложения и знаки препинания между ними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36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67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Способы связи однородных членов предложения и знаки препинания между </w:t>
            </w:r>
            <w:r>
              <w:rPr>
                <w:rFonts w:ascii="Times New Roman" w:hAnsi="Times New Roman"/>
                <w:sz w:val="24"/>
              </w:rPr>
              <w:t>ними. Практикум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68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Однородные и неоднородные определения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8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https://m.edsoo.ru/fba9f1de</w:t>
              </w:r>
            </w:hyperlink>
          </w:p>
        </w:tc>
      </w:tr>
      <w:tr w:rsidR="009A092D">
        <w:trPr>
          <w:trHeight w:val="109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69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Однородные и неоднородные определения. Практикум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70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Обобщающие слова при </w:t>
            </w:r>
            <w:r>
              <w:rPr>
                <w:rFonts w:ascii="Times New Roman" w:hAnsi="Times New Roman"/>
                <w:sz w:val="24"/>
              </w:rPr>
              <w:t>однородных членах предложения.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8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https://m.edsoo.ru/fba9f2f6</w:t>
              </w:r>
            </w:hyperlink>
          </w:p>
        </w:tc>
      </w:tr>
      <w:tr w:rsidR="009A092D">
        <w:trPr>
          <w:trHeight w:val="109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71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Обобщающие слова при однородных членах предложения. Практикум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8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https://m.edsoo.ru/fba9f418</w:t>
              </w:r>
            </w:hyperlink>
          </w:p>
        </w:tc>
      </w:tr>
      <w:tr w:rsidR="009A092D">
        <w:trPr>
          <w:trHeight w:val="82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72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Синтаксический анализ простого предложения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73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 темы «Предложения с однородными членами». Практикум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8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https://m.edsoo.ru/fba9fc10</w:t>
              </w:r>
            </w:hyperlink>
          </w:p>
        </w:tc>
      </w:tr>
      <w:tr w:rsidR="009A092D">
        <w:trPr>
          <w:trHeight w:val="55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74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Сочинение-рассуждение на тему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75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Предложения с обособленными членами. Обособление определений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8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https://m.edsoo.ru/fba9ff30</w:t>
              </w:r>
            </w:hyperlink>
          </w:p>
        </w:tc>
      </w:tr>
      <w:tr w:rsidR="009A092D">
        <w:trPr>
          <w:trHeight w:val="190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76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Виды обособленных членов предложения: обособленные </w:t>
            </w:r>
            <w:r>
              <w:rPr>
                <w:rFonts w:ascii="Times New Roman" w:hAnsi="Times New Roman"/>
                <w:sz w:val="24"/>
              </w:rPr>
              <w:t>определения. Правила обособления согласованных определений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8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https://m.edsoo.ru/fbaa0052</w:t>
              </w:r>
            </w:hyperlink>
          </w:p>
        </w:tc>
      </w:tr>
      <w:tr w:rsidR="009A092D">
        <w:trPr>
          <w:trHeight w:val="82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77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Обособление приложений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8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https://m.edsoo.ru/fbaa035e</w:t>
              </w:r>
            </w:hyperlink>
          </w:p>
        </w:tc>
      </w:tr>
      <w:tr w:rsidR="009A092D">
        <w:trPr>
          <w:trHeight w:val="82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78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Обособление приложений. Практикум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8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https://m.edsoo.ru/fbaa05a2</w:t>
              </w:r>
            </w:hyperlink>
          </w:p>
        </w:tc>
      </w:tr>
      <w:tr w:rsidR="009A092D">
        <w:trPr>
          <w:trHeight w:val="115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79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Обособление обстоятельств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9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https://m.edsoo.ru/fbaa070a</w:t>
              </w:r>
            </w:hyperlink>
          </w:p>
        </w:tc>
      </w:tr>
      <w:tr w:rsidR="009A092D">
        <w:trPr>
          <w:trHeight w:val="82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80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Обособление обстоятельств. Практикум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9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https://m.edsoo.ru/fbaa0818</w:t>
              </w:r>
            </w:hyperlink>
          </w:p>
        </w:tc>
      </w:tr>
      <w:tr w:rsidR="009A092D">
        <w:trPr>
          <w:trHeight w:val="82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81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Обособление дополнений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9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https://m.edsoo.ru/fbaa0a48</w:t>
              </w:r>
            </w:hyperlink>
          </w:p>
        </w:tc>
      </w:tr>
      <w:tr w:rsidR="009A092D">
        <w:trPr>
          <w:trHeight w:val="82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82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Обособление дополнений. Практикум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83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Обособление уточняющих и присоединительных членов предложения.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9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https://m.edsoo.ru/fbaa0b60</w:t>
              </w:r>
            </w:hyperlink>
          </w:p>
        </w:tc>
      </w:tr>
      <w:tr w:rsidR="009A092D">
        <w:trPr>
          <w:trHeight w:val="136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84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Обособление </w:t>
            </w:r>
            <w:r>
              <w:rPr>
                <w:rFonts w:ascii="Times New Roman" w:hAnsi="Times New Roman"/>
                <w:sz w:val="24"/>
              </w:rPr>
              <w:t>уточняющих и присоединительных членов предложения. Практикум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9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https://m.edsoo.ru/fbaa0c8c</w:t>
              </w:r>
            </w:hyperlink>
          </w:p>
        </w:tc>
      </w:tr>
      <w:tr w:rsidR="009A092D">
        <w:trPr>
          <w:trHeight w:val="109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85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 темы «Предложения с обособленными членами»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9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https://m.edsoo.ru/fbaa1268</w:t>
              </w:r>
            </w:hyperlink>
          </w:p>
        </w:tc>
      </w:tr>
      <w:tr w:rsidR="009A092D">
        <w:trPr>
          <w:trHeight w:val="109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86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 темы «Предложения с обособленными членами». Практикум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90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87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Контрольная работа по темам "Предложения с однородными членами", "Обособленные члены предложения"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9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https://m.edsoo.ru/fbaa13e4</w:t>
              </w:r>
            </w:hyperlink>
          </w:p>
        </w:tc>
      </w:tr>
      <w:tr w:rsidR="009A092D">
        <w:trPr>
          <w:trHeight w:val="82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88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Предложения с обращениями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9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https://m.edsoo.ru/fbaa154c</w:t>
              </w:r>
            </w:hyperlink>
          </w:p>
        </w:tc>
      </w:tr>
      <w:tr w:rsidR="009A092D">
        <w:trPr>
          <w:trHeight w:val="82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89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Предложения с обращениями. Практикум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9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https://m.edsoo.ru/fbaa1664</w:t>
              </w:r>
            </w:hyperlink>
          </w:p>
        </w:tc>
      </w:tr>
      <w:tr w:rsidR="009A092D">
        <w:trPr>
          <w:trHeight w:val="82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90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Предложения с вводными конструкциями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9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https://m.edsoo.ru/fbaa17c2</w:t>
              </w:r>
            </w:hyperlink>
          </w:p>
        </w:tc>
      </w:tr>
      <w:tr w:rsidR="009A092D">
        <w:trPr>
          <w:trHeight w:val="109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91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Предложения с вводными </w:t>
            </w:r>
            <w:r>
              <w:rPr>
                <w:rFonts w:ascii="Times New Roman" w:hAnsi="Times New Roman"/>
                <w:sz w:val="24"/>
              </w:rPr>
              <w:t>конструкциями. Практикум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0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https://m.edsoo.ru/fbaa1b82</w:t>
              </w:r>
            </w:hyperlink>
          </w:p>
        </w:tc>
      </w:tr>
      <w:tr w:rsidR="009A092D">
        <w:trPr>
          <w:trHeight w:val="136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92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Омонимия членов предложения и вводных слов, словосочетаний и предложений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0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https://m.edsoo.ru/fbaa1e84</w:t>
              </w:r>
            </w:hyperlink>
          </w:p>
        </w:tc>
      </w:tr>
      <w:tr w:rsidR="009A092D">
        <w:trPr>
          <w:trHeight w:val="88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93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Предложения со вставными конструкциями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0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https://m.edsoo.ru/fbaa210e</w:t>
              </w:r>
            </w:hyperlink>
          </w:p>
        </w:tc>
      </w:tr>
      <w:tr w:rsidR="009A092D">
        <w:trPr>
          <w:trHeight w:val="109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94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Предложения со вставными конструкциями. Практикум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0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https://m.edsoo.ru/fbaa223a</w:t>
              </w:r>
            </w:hyperlink>
          </w:p>
        </w:tc>
      </w:tr>
      <w:tr w:rsidR="009A092D">
        <w:trPr>
          <w:trHeight w:val="190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95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Знаки препинания в предложениях с вводными и вставными конструкциями, обращениями и междометиями. Практикум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0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https://m.edsoo.ru/fbaa235c</w:t>
              </w:r>
            </w:hyperlink>
          </w:p>
        </w:tc>
      </w:tr>
      <w:tr w:rsidR="009A092D">
        <w:trPr>
          <w:trHeight w:val="136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96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 темы «Предложения с обращениями, вводными и вставными конструкциями»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0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https://m.edsoo.ru/fbaa2474</w:t>
              </w:r>
            </w:hyperlink>
          </w:p>
        </w:tc>
      </w:tr>
      <w:tr w:rsidR="009A092D">
        <w:trPr>
          <w:trHeight w:val="163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97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Повторение темы </w:t>
            </w:r>
            <w:r>
              <w:rPr>
                <w:rFonts w:ascii="Times New Roman" w:hAnsi="Times New Roman"/>
                <w:sz w:val="24"/>
              </w:rPr>
              <w:t>«Предложения с обращениями, вводными и вставными конструкциями». Практикум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98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Итоговая контрольная работа за курс 8 класса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0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https://m.edsoo.ru/fbaa2a96</w:t>
              </w:r>
            </w:hyperlink>
          </w:p>
        </w:tc>
      </w:tr>
      <w:tr w:rsidR="009A092D">
        <w:trPr>
          <w:trHeight w:val="136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99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Повторение. Типы связи</w:t>
            </w:r>
            <w:r>
              <w:rPr>
                <w:rFonts w:ascii="Times New Roman" w:hAnsi="Times New Roman"/>
                <w:sz w:val="24"/>
              </w:rPr>
              <w:t xml:space="preserve"> слов в словосочетании. Культура речи. Практикум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36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100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Повторение. Виды односоставных предложений. Культура речи. Практикум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63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101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Повторение. Однородные члены предложения. Пунктуационный анализ предложений. Практикум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635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102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Повторение. Обособленные члены предложения. Пунктуационный анализ предложений. Практикум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0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https://m.edsoo.ru/fbaa26a4</w:t>
              </w:r>
            </w:hyperlink>
          </w:p>
        </w:tc>
      </w:tr>
      <w:tr w:rsidR="009A092D">
        <w:trPr>
          <w:trHeight w:val="555"/>
        </w:trPr>
        <w:tc>
          <w:tcPr>
            <w:tcW w:w="37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ОБЩЕЕ КОЛИЧЕСТВО ЧАСОВ ПО ПРОГРАММЕ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102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9 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39 </w:t>
            </w:r>
          </w:p>
        </w:tc>
        <w:tc>
          <w:tcPr>
            <w:tcW w:w="2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/>
        </w:tc>
      </w:tr>
    </w:tbl>
    <w:p w:rsidR="009A092D" w:rsidRDefault="009A092D">
      <w:pPr>
        <w:sectPr w:rsidR="009A092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A092D" w:rsidRDefault="00B15B8F">
      <w:pPr>
        <w:spacing w:after="0"/>
        <w:ind w:left="120"/>
      </w:pPr>
      <w:r>
        <w:rPr>
          <w:rFonts w:ascii="Times New Roman" w:hAnsi="Times New Roman"/>
          <w:b/>
          <w:sz w:val="28"/>
        </w:rPr>
        <w:lastRenderedPageBreak/>
        <w:t xml:space="preserve"> 9 КЛАСС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7"/>
        <w:gridCol w:w="3256"/>
        <w:gridCol w:w="770"/>
        <w:gridCol w:w="1429"/>
        <w:gridCol w:w="1172"/>
        <w:gridCol w:w="1853"/>
        <w:gridCol w:w="1291"/>
      </w:tblGrid>
      <w:tr w:rsidR="009A092D">
        <w:trPr>
          <w:trHeight w:val="300"/>
        </w:trPr>
        <w:tc>
          <w:tcPr>
            <w:tcW w:w="4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№ п/п </w:t>
            </w:r>
          </w:p>
          <w:p w:rsidR="009A092D" w:rsidRDefault="009A092D">
            <w:pPr>
              <w:spacing w:after="0"/>
              <w:ind w:left="135"/>
            </w:pPr>
          </w:p>
        </w:tc>
        <w:tc>
          <w:tcPr>
            <w:tcW w:w="32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Тема урока </w:t>
            </w:r>
          </w:p>
          <w:p w:rsidR="009A092D" w:rsidRDefault="009A092D">
            <w:pPr>
              <w:spacing w:after="0"/>
              <w:ind w:left="135"/>
            </w:pPr>
          </w:p>
        </w:tc>
        <w:tc>
          <w:tcPr>
            <w:tcW w:w="2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b/>
                <w:sz w:val="24"/>
              </w:rPr>
              <w:t>Количество часов</w:t>
            </w:r>
          </w:p>
        </w:tc>
        <w:tc>
          <w:tcPr>
            <w:tcW w:w="11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Дата изучения </w:t>
            </w:r>
          </w:p>
          <w:p w:rsidR="009A092D" w:rsidRDefault="009A092D">
            <w:pPr>
              <w:spacing w:after="0"/>
              <w:ind w:left="135"/>
            </w:pPr>
          </w:p>
        </w:tc>
        <w:tc>
          <w:tcPr>
            <w:tcW w:w="18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Электронные цифровые образовательные ресурсы </w:t>
            </w:r>
          </w:p>
          <w:p w:rsidR="009A092D" w:rsidRDefault="009A092D">
            <w:pPr>
              <w:spacing w:after="0"/>
              <w:ind w:left="135"/>
            </w:pPr>
          </w:p>
        </w:tc>
        <w:tc>
          <w:tcPr>
            <w:tcW w:w="12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Дата проведения </w:t>
            </w:r>
          </w:p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260"/>
        </w:trPr>
        <w:tc>
          <w:tcPr>
            <w:tcW w:w="4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/>
        </w:tc>
        <w:tc>
          <w:tcPr>
            <w:tcW w:w="32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/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Всего </w:t>
            </w:r>
          </w:p>
          <w:p w:rsidR="009A092D" w:rsidRDefault="009A092D">
            <w:pPr>
              <w:spacing w:after="0"/>
              <w:ind w:left="135"/>
            </w:pP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Контрольные работы </w:t>
            </w:r>
          </w:p>
          <w:p w:rsidR="009A092D" w:rsidRDefault="009A092D">
            <w:pPr>
              <w:spacing w:after="0"/>
              <w:ind w:left="135"/>
            </w:pPr>
          </w:p>
        </w:tc>
        <w:tc>
          <w:tcPr>
            <w:tcW w:w="11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/>
        </w:tc>
        <w:tc>
          <w:tcPr>
            <w:tcW w:w="18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/>
        </w:tc>
        <w:tc>
          <w:tcPr>
            <w:tcW w:w="12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/>
        </w:tc>
      </w:tr>
      <w:tr w:rsidR="009A092D">
        <w:trPr>
          <w:trHeight w:val="163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Русский язык — национальный язык русского народа, форма выражения национальной культуры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04.09.2023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0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https://m.edsoo.ru/fbaa2bae</w:t>
              </w:r>
            </w:hyperlink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Русский язык — государственный язык Российской Федерации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05.09.2023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0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https://m.edsoo.ru/fbaa2cc6</w:t>
              </w:r>
            </w:hyperlink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Русский язык в современном мире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07.09.2023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1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https://m.edsoo.ru/fbaa2de8</w:t>
              </w:r>
            </w:hyperlink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Русский язык — один из наиболее распространенных славянских языков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11.09.2023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1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https://m.edsoo.ru/fbaa2f00</w:t>
              </w:r>
            </w:hyperlink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Повторение. Правописание корней и приставок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12.09.2023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1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https://m.edsoo.ru/fbaa300e</w:t>
              </w:r>
            </w:hyperlink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6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Повторение. [[Правописание суффиксов слов разных частей речи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14.09.2023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1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https://m.edsoo.ru/fbaa3f9a</w:t>
              </w:r>
            </w:hyperlink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Повторение. Средства связи в предложении и тексте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18.09.2023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1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https://m.edsoo.ru/fbaa415c</w:t>
              </w:r>
            </w:hyperlink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Повторение. Пунктуация в простом осложненном предложении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19.09.2023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1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https://m.edsoo.ru/fbaa4346</w:t>
              </w:r>
            </w:hyperlink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36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Контрольная работа</w:t>
            </w:r>
            <w:r>
              <w:rPr>
                <w:rFonts w:ascii="Times New Roman" w:hAnsi="Times New Roman"/>
                <w:sz w:val="24"/>
              </w:rPr>
              <w:t xml:space="preserve"> «Основные орфографические и пунктуационные нормы»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21.09.2023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1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https://m.edsoo.ru/fbaa4472</w:t>
              </w:r>
            </w:hyperlink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Виды речевой деятельности: говорение, письмо, слушание, чтение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25.09.2023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1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https://m.edsoo.ru/fbaa459e</w:t>
              </w:r>
            </w:hyperlink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Виды речевой деятельности. Виды чтения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26.09.2023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1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https://m.edsoo.ru/fbaa47ce</w:t>
              </w:r>
            </w:hyperlink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Виды речевой </w:t>
            </w:r>
            <w:r>
              <w:rPr>
                <w:rFonts w:ascii="Times New Roman" w:hAnsi="Times New Roman"/>
                <w:sz w:val="24"/>
              </w:rPr>
              <w:t>деятельности. Приёмы работы с учебной книгой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28.09.2023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1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https://m.edsoo.ru/fbaa48f0</w:t>
              </w:r>
            </w:hyperlink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99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13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Виды речевой деятельности. Подготовка к сжатому изложению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02.10.2023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Изложение </w:t>
            </w:r>
            <w:r>
              <w:rPr>
                <w:rFonts w:ascii="Times New Roman" w:hAnsi="Times New Roman"/>
                <w:sz w:val="24"/>
              </w:rPr>
              <w:t>подробное/сжатое)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03.10.2023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2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https://m.edsoo.ru/fbaa51f6</w:t>
              </w:r>
            </w:hyperlink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Текст как речевое произведение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05.10.2023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2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https://m.edsoo.ru/fbaa4cec</w:t>
              </w:r>
            </w:hyperlink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Функционально-смысловые типы речи (обобщение)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09.10.2023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2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https://m.edsoo.ru/fbaa4cec</w:t>
              </w:r>
            </w:hyperlink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17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Информационная переработка текста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10.10.2023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2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https://m.edsoo.ru/fbaa4f30</w:t>
              </w:r>
            </w:hyperlink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18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Язык художественной литературы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12.10.2023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2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https://m.edsoo.ru/fbaa5430</w:t>
              </w:r>
            </w:hyperlink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90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19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Язык художественной </w:t>
            </w:r>
            <w:r>
              <w:rPr>
                <w:rFonts w:ascii="Times New Roman" w:hAnsi="Times New Roman"/>
                <w:sz w:val="24"/>
              </w:rPr>
              <w:t>литературы. Основные изобразительно-выразительные средства русского языка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16.10.2023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2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https://m.edsoo.ru/fbaa558e</w:t>
              </w:r>
            </w:hyperlink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Научный стиль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17.10.2023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2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https://m.edsoo.ru/fbaa57e6</w:t>
              </w:r>
            </w:hyperlink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21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Основные жанры научного стиля. Структура реферата и речевые клише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19.10.2023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2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https://m.edsoo.ru/fbaa5b42</w:t>
              </w:r>
            </w:hyperlink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22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Информационная </w:t>
            </w:r>
            <w:r>
              <w:rPr>
                <w:rFonts w:ascii="Times New Roman" w:hAnsi="Times New Roman"/>
                <w:sz w:val="24"/>
              </w:rPr>
              <w:t>переработка научного текста. Практикум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23.10.2023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2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https://m.edsoo.ru/fbaa5c96</w:t>
              </w:r>
            </w:hyperlink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23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Сочинение-рассуждение на тему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24.10.2023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2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https://m.edsoo.ru/fbaa782a</w:t>
              </w:r>
            </w:hyperlink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24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Понятие о сложном предложении. Классификация типов сложных предложений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26.10.2023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3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https://m.edsoo.ru/fbaa5dae</w:t>
              </w:r>
            </w:hyperlink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25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Понятие о сложносочинённом предложении, </w:t>
            </w:r>
            <w:r>
              <w:rPr>
                <w:rFonts w:ascii="Times New Roman" w:hAnsi="Times New Roman"/>
                <w:sz w:val="24"/>
              </w:rPr>
              <w:t>его строении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07.11.2023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3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lastRenderedPageBreak/>
                <w:t>u/fbaa610a</w:t>
              </w:r>
            </w:hyperlink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26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Сочинение-рассуждение с объяснением значения слова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09.11.2023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4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27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Виды сложносочинённых предложений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13.11.2023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28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Смысловые отношения между частями сложносочинённого предложения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14.11.2023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3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https://m.edsoo.ru/fbaa63bc</w:t>
              </w:r>
            </w:hyperlink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217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29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Виды сложносочинённых предложений. Смысловые отношения между частями </w:t>
            </w:r>
            <w:r>
              <w:rPr>
                <w:rFonts w:ascii="Times New Roman" w:hAnsi="Times New Roman"/>
                <w:sz w:val="24"/>
              </w:rPr>
              <w:t>сложносочинённого предложения. Практикум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16.11.2023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30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Знаки препинания в сложносочинённых предложениях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20.11.2023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3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https://m.edsoo.ru/fbaa69a2</w:t>
              </w:r>
            </w:hyperlink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36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31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Знаки препинания в </w:t>
            </w:r>
            <w:r>
              <w:rPr>
                <w:rFonts w:ascii="Times New Roman" w:hAnsi="Times New Roman"/>
                <w:sz w:val="24"/>
              </w:rPr>
              <w:t>сложносочинённых предложениях. Пунктуационный анализ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21.11.2023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32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Знаки препинания в сложносочинённых предложениях. Практикум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23.11.2023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3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https://m.edsoo.ru/fbaa6d12</w:t>
              </w:r>
            </w:hyperlink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36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33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Синтаксический и пунктуационный анализ сложносочинённого предложения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27.11.2023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3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https://m.edsoo.ru/fbaa71b8</w:t>
              </w:r>
            </w:hyperlink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63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34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Синтаксический и пунктуационный анализ сложносочинённого предложения. Практикум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28.11.2023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3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https://m.edsoo.ru/fbaa64d4</w:t>
              </w:r>
            </w:hyperlink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35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Особенности употребления сложносочинённых предложений в речи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30.11.2023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3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https://m.edsoo.ru/fbaa6b46</w:t>
              </w:r>
            </w:hyperlink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36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 темы «Сложносочинённое предложение»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04.12.2023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37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 темы «Сложносочинённое предложение». Практикум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05.12.2023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38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Контрольная работа по теме "Сложносочинённое предложение"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07.12.2023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3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https://m.edsoo.ru/fbaa738e</w:t>
              </w:r>
            </w:hyperlink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27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39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Понятие о сложноподчинённом предложении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11.12.2023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3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https://m.edsoo.ru/fbaa750a</w:t>
              </w:r>
            </w:hyperlink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Союзы</w:t>
            </w:r>
            <w:r>
              <w:rPr>
                <w:rFonts w:ascii="Times New Roman" w:hAnsi="Times New Roman"/>
                <w:sz w:val="24"/>
              </w:rPr>
              <w:t xml:space="preserve"> и союзные слова в сложноподчинённом предложении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12.12.2023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4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https://m.edsoo.ru/fbaa76a4</w:t>
              </w:r>
            </w:hyperlink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41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Знаки препинания в сложноподчинённом предложении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14.12.2023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4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https://m.edsoo.ru/fbaa90e4</w:t>
              </w:r>
            </w:hyperlink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36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42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Сочинение-рассуждение (определение понятия и комментарий)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18.12.2023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43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Классификация сложноподчинённых предложений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19.12.2023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4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https://m.edsoo.ru/fbaa7b5e</w:t>
              </w:r>
            </w:hyperlink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44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Сложноподчинённые предложения с придаточными определительными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21.12.2023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4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https://m.edsoo.ru/fbaa7d16</w:t>
              </w:r>
            </w:hyperlink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36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45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Сложноподчинённые </w:t>
            </w:r>
            <w:r>
              <w:rPr>
                <w:rFonts w:ascii="Times New Roman" w:hAnsi="Times New Roman"/>
                <w:sz w:val="24"/>
              </w:rPr>
              <w:t>предложения с придаточными определительными. Практикум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25.12.2023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46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Сложноподчинённые предложения с придаточными изъяснительными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26.12.2023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4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https://m.edsoo.ru/fbaa7ea6</w:t>
              </w:r>
            </w:hyperlink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36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47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Сложноподчинённые предложения с придаточными изъяснительными. Практикум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28.12.2023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4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https://m.edsoo.ru/fbaa813a</w:t>
              </w:r>
            </w:hyperlink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36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48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Группы сложноподчинённых предложений с придаточными обстоятельственными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09.01.2024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4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https://m.edsoo.ru/fbaa82c0</w:t>
              </w:r>
            </w:hyperlink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49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Сложноподчинённые предложения с придаточными времени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11.01.2024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4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https://m.edsoo.ru/fbaa8400</w:t>
              </w:r>
            </w:hyperlink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50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Сложноподчинённые предложения с придаточными места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15.01.2024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4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https://m.edsoo.ru/fbaa8518</w:t>
              </w:r>
            </w:hyperlink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51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Сложноподчинённые предложения с придаточными причины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16.01.2024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4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https://m.edsoo.ru/fbaa8770</w:t>
              </w:r>
            </w:hyperlink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48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52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Сложноподчинённые предложения с придаточными цели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18.01.2024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5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https://m.edsoo.ru/fbaa887e</w:t>
              </w:r>
            </w:hyperlink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53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Сложноподчинённые </w:t>
            </w:r>
            <w:r>
              <w:rPr>
                <w:rFonts w:ascii="Times New Roman" w:hAnsi="Times New Roman"/>
                <w:sz w:val="24"/>
              </w:rPr>
              <w:t>предложения с придаточными следствия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22.01.2024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5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https://m.edsoo.ru/fbaa898c</w:t>
              </w:r>
            </w:hyperlink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54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Сложноподчинённое предложение с придаточным условия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23.01.2024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5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https://m.edsoo.ru/fbaa8b26</w:t>
              </w:r>
            </w:hyperlink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55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Сложноподчинённые предложения с придаточными уступки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25.01.2024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5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https://m.edsoo.ru/fbaa8d6a</w:t>
              </w:r>
            </w:hyperlink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56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Сложноподчинённые предложения </w:t>
            </w:r>
            <w:r>
              <w:rPr>
                <w:rFonts w:ascii="Times New Roman" w:hAnsi="Times New Roman"/>
                <w:sz w:val="24"/>
              </w:rPr>
              <w:t>с придаточными образа действия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29.01.2024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5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https://m.edsoo.ru/fbaa8e8c</w:t>
              </w:r>
            </w:hyperlink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57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Сложноподчинённые предложения с придаточными меры и степени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30.01.2024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58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Сложноподчинённые предложения с </w:t>
            </w:r>
            <w:r>
              <w:rPr>
                <w:rFonts w:ascii="Times New Roman" w:hAnsi="Times New Roman"/>
                <w:sz w:val="24"/>
              </w:rPr>
              <w:t>придаточными сравнительными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01.02.2024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5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https://m.edsoo.ru/fbaa8fae</w:t>
              </w:r>
            </w:hyperlink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59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Сложноподчинённые предложения с несколькими придаточными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05.02.2024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5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https://m.edsoo.ru/fbaa92f6</w:t>
              </w:r>
            </w:hyperlink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90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60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Однородное, неоднородное и последовательное подчинение придаточных частей в сложноподчинённом предложении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06.02.2024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5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oo.ru/fbaa949a</w:t>
              </w:r>
            </w:hyperlink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61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Правила постановки знаков препинания в сложноподчинённых предложениях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08.02.2024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5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https://m.edsoo.ru/fbaa95a8</w:t>
              </w:r>
            </w:hyperlink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36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62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Пунктуационный анализ сложноподчинённых предложений. </w:t>
            </w:r>
            <w:r>
              <w:rPr>
                <w:rFonts w:ascii="Times New Roman" w:hAnsi="Times New Roman"/>
                <w:sz w:val="24"/>
              </w:rPr>
              <w:t>Практикум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12.02.2024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5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https://m.edsoo.ru/fbaa99a4</w:t>
              </w:r>
            </w:hyperlink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63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Синтаксический анализ сложноподчинённого предложения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13.02.2024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6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https://m.edsoo.ru/fbaa9b16</w:t>
              </w:r>
            </w:hyperlink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208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64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Особенности употребления сложноподчинённых предложений в речи. Практикум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15.02.2024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65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 темы «Сложноподчинённое предложение»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19.02.2024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66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Повторение темы «Сложноподчинённое предложение». </w:t>
            </w:r>
            <w:r>
              <w:rPr>
                <w:rFonts w:ascii="Times New Roman" w:hAnsi="Times New Roman"/>
                <w:sz w:val="24"/>
              </w:rPr>
              <w:t>Практикум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20.02.2024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67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Контрольная работа по теме Сложноподчинённое предложение"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22.02.2024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6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https://m.edsoo.ru/fbaa9c38</w:t>
              </w:r>
            </w:hyperlink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68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Понятие о бессоюзном сложном предложении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26.02.2024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6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https://m.edsoo.ru/fbaa9d50</w:t>
              </w:r>
            </w:hyperlink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36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69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Смысловые отношения между частями бессоюзного сложного предложения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27.02.2024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6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https://m.edsoo.ru/fbaa9e5e</w:t>
              </w:r>
            </w:hyperlink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55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70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Виды бессоюзных сложных предложений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29.02.2024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71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Виды бессоюзных сложных предложений. Практикум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04.03.2024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72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Бессоюзные сложные предложения со значением перечисления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05.03.2024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6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https://m.edsoo.ru/fbaaa23c</w:t>
              </w:r>
            </w:hyperlink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36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73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Запятая и точка с запятой в бессоюзном сложном предложении. Практикум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07.03.2024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6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https://m.edsoo.ru/fbaaa354</w:t>
              </w:r>
            </w:hyperlink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36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74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Бессоюзные сложные предложения со значением причины, пояснения, дополнения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11.03.2024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6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https://m.edsoo.ru/fbaaa476</w:t>
              </w:r>
            </w:hyperlink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75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Двоеточие в бессоюзном сложном </w:t>
            </w:r>
            <w:r>
              <w:rPr>
                <w:rFonts w:ascii="Times New Roman" w:hAnsi="Times New Roman"/>
                <w:sz w:val="24"/>
              </w:rPr>
              <w:t>предложении. Практикум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12.03.2024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6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https://m.edsoo.ru/fbaaa584</w:t>
              </w:r>
            </w:hyperlink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63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76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Бессоюзные сложные предложения со значением противопоставления, времени, условия и следствия, сравнения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14.03.2024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6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https://m.edsoo.ru/fbaaa7a0</w:t>
              </w:r>
            </w:hyperlink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75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77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Тире в бессоюзном сложном предложении. Практикум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18.03.2024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6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https://m.edsoo.ru/fbaaa926</w:t>
              </w:r>
            </w:hyperlink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36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78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Синтаксический и пунктуационный анализ бессоюзного сложного предложения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19.03.2024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7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https://m.edsoo.ru/fbaaac78</w:t>
              </w:r>
            </w:hyperlink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63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79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Синтаксический и пунктуационный анализ бессоюзного сложного предложения. </w:t>
            </w:r>
            <w:r>
              <w:rPr>
                <w:rFonts w:ascii="Times New Roman" w:hAnsi="Times New Roman"/>
                <w:sz w:val="24"/>
              </w:rPr>
              <w:t>Практикум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21.03.2024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7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https://m.edsoo.ru/fbaaad86</w:t>
              </w:r>
            </w:hyperlink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90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80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Грамматическая синонимия бессоюзных сложных предложений и союзных сложных предложений. Практикум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01.04.2024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7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https://m.edsoo.ru/fbaaa016</w:t>
              </w:r>
            </w:hyperlink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81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Употребление бессоюзных сложных предложений в речи. Практикум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02.04.2024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7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https://m.edsoo.ru/fbaaab60</w:t>
              </w:r>
            </w:hyperlink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82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Повторение </w:t>
            </w:r>
            <w:r>
              <w:rPr>
                <w:rFonts w:ascii="Times New Roman" w:hAnsi="Times New Roman"/>
                <w:sz w:val="24"/>
              </w:rPr>
              <w:t>темы «Бессоюзное сложное предложение»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04.04.2024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7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https://m.edsoo.ru/fbaaae94</w:t>
              </w:r>
            </w:hyperlink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83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 темы «Бессоюзное сложное предложение». Практикум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08.04.2024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84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Сжатое изложение с </w:t>
            </w:r>
            <w:r>
              <w:rPr>
                <w:rFonts w:ascii="Times New Roman" w:hAnsi="Times New Roman"/>
                <w:sz w:val="24"/>
              </w:rPr>
              <w:t>грамматическим заданием (в тестовой форме)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09.04.2024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7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https://m.edsoo.ru/fbaaaa52</w:t>
              </w:r>
            </w:hyperlink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85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Сложное предложение с разными видами союзной и бессоюзной связи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11.04.2024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7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https://m.edsoo.ru/fbaaafc0</w:t>
              </w:r>
            </w:hyperlink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86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Типы сложных предложений с разными видами связи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15.04.2024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87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Нормы построения сложных предложений с разными видами связи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16.04.2024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7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https://m.edsoo.ru/fbaab5d8</w:t>
              </w:r>
            </w:hyperlink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36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88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Правила постановки знаков препинания в сложных предложениях с разными видами связи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18.04.2024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7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https://m.edsoo.ru/fbaab0d8</w:t>
              </w:r>
            </w:hyperlink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208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89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Правила постановки знаков препинания в сложных предложениях с разными видами связи. Практикум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22.04.2024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90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Синтаксический анализ сложных предложений с разными видами связи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23.04.2024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7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https://m.edsoo.ru/fbaab3b2</w:t>
              </w:r>
            </w:hyperlink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91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Пунктуационный анализ сложных предложений с разными видами связи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25.04.2024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63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92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 темы "Сложные предложения с разными видами союзной и бессоюзной связи"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29.04.2024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90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93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Повторение темы "Сложные </w:t>
            </w:r>
            <w:r>
              <w:rPr>
                <w:rFonts w:ascii="Times New Roman" w:hAnsi="Times New Roman"/>
                <w:sz w:val="24"/>
              </w:rPr>
              <w:t>предложения с разными видами союзной и бессоюзной связи". Практикум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30.04.2024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94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Прямая речь. Знаки препинания при прямой речи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02.05.2024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8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https://m.edsoo.ru/fbaab934</w:t>
              </w:r>
            </w:hyperlink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95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Косвенная </w:t>
            </w:r>
            <w:r>
              <w:rPr>
                <w:rFonts w:ascii="Times New Roman" w:hAnsi="Times New Roman"/>
                <w:sz w:val="24"/>
              </w:rPr>
              <w:t>речь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06.05.2024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8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https://m.edsoo.ru/fbaaba4c</w:t>
              </w:r>
            </w:hyperlink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96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Цитаты. Знаки препинания при цитировании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07.05.2024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8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https://m.edsoo.ru/fbaabdda</w:t>
              </w:r>
            </w:hyperlink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97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 темы «Прямая и косвенная речь». Практикум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13.05.2024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8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https://m.edsoo.ru/fbaabef2</w:t>
              </w:r>
            </w:hyperlink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98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Итоговая контрольная тестовая работа (в формате ГИА)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14.05.2024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99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Повторение. Правописание НЕ со словами разных частей речи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16.05.2024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8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https://m.edsoo.ru/fbaac00a</w:t>
              </w:r>
            </w:hyperlink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100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Повторение. Запятая в простом и сложном предложении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20.05.2024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8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https://m.edsoo.ru/fbaac12c</w:t>
              </w:r>
            </w:hyperlink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109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101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Повторение. Двоеточие в простом и сложном предложении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21.05.2024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8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https://m.edsoo.ru/fbaac24e</w:t>
              </w:r>
            </w:hyperlink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94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102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Повторение. Тире </w:t>
            </w:r>
            <w:r>
              <w:rPr>
                <w:rFonts w:ascii="Times New Roman" w:hAnsi="Times New Roman"/>
                <w:sz w:val="24"/>
              </w:rPr>
              <w:t>в простом и сложном предложении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  <w:jc w:val="center"/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23.05.2024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8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https://m.edsoo.ru/fbaac370</w:t>
              </w:r>
            </w:hyperlink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>
            <w:pPr>
              <w:spacing w:after="0"/>
              <w:ind w:left="135"/>
            </w:pPr>
          </w:p>
        </w:tc>
      </w:tr>
      <w:tr w:rsidR="009A092D">
        <w:trPr>
          <w:trHeight w:val="555"/>
        </w:trPr>
        <w:tc>
          <w:tcPr>
            <w:tcW w:w="3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ОБЩЕЕ КОЛИЧЕСТВО ЧАСОВ ПО ПРОГРАММЕ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102 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B15B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9 </w:t>
            </w:r>
          </w:p>
        </w:tc>
        <w:tc>
          <w:tcPr>
            <w:tcW w:w="4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A092D" w:rsidRDefault="009A092D"/>
        </w:tc>
      </w:tr>
    </w:tbl>
    <w:p w:rsidR="009A092D" w:rsidRDefault="009A092D">
      <w:pPr>
        <w:sectPr w:rsidR="009A092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A092D" w:rsidRDefault="009A092D">
      <w:pPr>
        <w:sectPr w:rsidR="009A092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A092D" w:rsidRDefault="00B15B8F">
      <w:pPr>
        <w:spacing w:after="0"/>
        <w:ind w:left="120"/>
      </w:pPr>
      <w:bookmarkStart w:id="7" w:name="block-4105660"/>
      <w:bookmarkEnd w:id="6"/>
      <w:r>
        <w:rPr>
          <w:rFonts w:ascii="Times New Roman" w:hAnsi="Times New Roman"/>
          <w:b/>
          <w:sz w:val="28"/>
        </w:rPr>
        <w:t xml:space="preserve">УЧЕБНО-МЕТОДИЧЕСКОЕ ОБЕСПЕЧЕНИЕ ОБРАЗОВАТЕЛЬНОГО </w:t>
      </w:r>
      <w:r>
        <w:rPr>
          <w:rFonts w:ascii="Times New Roman" w:hAnsi="Times New Roman"/>
          <w:b/>
          <w:sz w:val="28"/>
        </w:rPr>
        <w:t>ПРОЦЕССА</w:t>
      </w:r>
    </w:p>
    <w:p w:rsidR="009A092D" w:rsidRDefault="00B15B8F">
      <w:pPr>
        <w:spacing w:after="0"/>
        <w:ind w:left="120"/>
      </w:pPr>
      <w:r>
        <w:rPr>
          <w:rFonts w:ascii="Times New Roman" w:hAnsi="Times New Roman"/>
          <w:b/>
          <w:sz w:val="28"/>
        </w:rPr>
        <w:t>ОБЯЗАТЕЛЬНЫЕ УЧЕБНЫЕ МАТЕРИАЛЫ ДЛЯ УЧЕНИКА</w:t>
      </w:r>
    </w:p>
    <w:p w:rsidR="009A092D" w:rsidRDefault="00B15B8F">
      <w:pPr>
        <w:spacing w:after="0"/>
        <w:ind w:left="120"/>
      </w:pPr>
      <w:r>
        <w:rPr>
          <w:rFonts w:ascii="Times New Roman" w:hAnsi="Times New Roman"/>
          <w:sz w:val="28"/>
        </w:rPr>
        <w:t>​‌‌​</w:t>
      </w:r>
    </w:p>
    <w:p w:rsidR="009A092D" w:rsidRDefault="00B15B8F">
      <w:pPr>
        <w:spacing w:after="0"/>
        <w:ind w:left="120"/>
      </w:pPr>
      <w:r>
        <w:rPr>
          <w:rFonts w:ascii="Times New Roman" w:hAnsi="Times New Roman"/>
          <w:sz w:val="28"/>
        </w:rPr>
        <w:t>​‌‌</w:t>
      </w:r>
    </w:p>
    <w:p w:rsidR="009A092D" w:rsidRDefault="00B15B8F">
      <w:pPr>
        <w:spacing w:after="0"/>
        <w:ind w:left="120"/>
      </w:pPr>
      <w:r>
        <w:rPr>
          <w:rFonts w:ascii="Times New Roman" w:hAnsi="Times New Roman"/>
          <w:sz w:val="28"/>
        </w:rPr>
        <w:t>​</w:t>
      </w:r>
    </w:p>
    <w:p w:rsidR="009A092D" w:rsidRDefault="00B15B8F">
      <w:pPr>
        <w:spacing w:after="0"/>
        <w:ind w:left="120"/>
      </w:pPr>
      <w:r>
        <w:rPr>
          <w:rFonts w:ascii="Times New Roman" w:hAnsi="Times New Roman"/>
          <w:b/>
          <w:sz w:val="28"/>
        </w:rPr>
        <w:t>МЕТОДИЧЕСКИЕ МАТЕРИАЛЫ ДЛЯ УЧИТЕЛЯ</w:t>
      </w:r>
    </w:p>
    <w:p w:rsidR="009A092D" w:rsidRDefault="00B15B8F">
      <w:pPr>
        <w:spacing w:after="0"/>
        <w:ind w:left="120"/>
      </w:pPr>
      <w:r>
        <w:rPr>
          <w:rFonts w:ascii="Times New Roman" w:hAnsi="Times New Roman"/>
          <w:sz w:val="28"/>
        </w:rPr>
        <w:t>​‌‌​</w:t>
      </w:r>
    </w:p>
    <w:p w:rsidR="009A092D" w:rsidRDefault="009A092D">
      <w:pPr>
        <w:spacing w:after="0"/>
        <w:ind w:left="120"/>
      </w:pPr>
    </w:p>
    <w:p w:rsidR="009A092D" w:rsidRDefault="00B15B8F">
      <w:pPr>
        <w:spacing w:after="0"/>
        <w:ind w:left="120"/>
      </w:pPr>
      <w:r>
        <w:rPr>
          <w:rFonts w:ascii="Times New Roman" w:hAnsi="Times New Roman"/>
          <w:b/>
          <w:sz w:val="28"/>
        </w:rPr>
        <w:t>ЦИФРОВЫЕ ОБРАЗОВАТЕЛЬНЫЕ РЕСУРСЫ И РЕСУРСЫ СЕТИ ИНТЕРНЕТ</w:t>
      </w:r>
    </w:p>
    <w:p w:rsidR="009A092D" w:rsidRDefault="00B15B8F">
      <w:pPr>
        <w:spacing w:after="0"/>
        <w:ind w:left="120"/>
      </w:pPr>
      <w:r>
        <w:rPr>
          <w:rFonts w:ascii="Times New Roman" w:hAnsi="Times New Roman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sz w:val="28"/>
        </w:rPr>
        <w:t>​</w:t>
      </w:r>
    </w:p>
    <w:p w:rsidR="009A092D" w:rsidRDefault="009A092D">
      <w:pPr>
        <w:sectPr w:rsidR="009A092D">
          <w:pgSz w:w="11906" w:h="16383"/>
          <w:pgMar w:top="1134" w:right="850" w:bottom="1134" w:left="1701" w:header="720" w:footer="720" w:gutter="0"/>
          <w:cols w:space="720"/>
        </w:sectPr>
      </w:pPr>
    </w:p>
    <w:bookmarkEnd w:id="7"/>
    <w:p w:rsidR="009A092D" w:rsidRDefault="009A092D"/>
    <w:sectPr w:rsidR="009A092D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XO Thames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92D"/>
    <w:rsid w:val="009A092D"/>
    <w:rsid w:val="00B15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</w:style>
  <w:style w:type="paragraph" w:styleId="10">
    <w:name w:val="heading 1"/>
    <w:basedOn w:val="a"/>
    <w:next w:val="a"/>
    <w:link w:val="11"/>
    <w:uiPriority w:val="9"/>
    <w:qFormat/>
    <w:pPr>
      <w:keepNext/>
      <w:keepLines/>
      <w:spacing w:before="480"/>
      <w:outlineLvl w:val="0"/>
    </w:pPr>
    <w:rPr>
      <w:rFonts w:asciiTheme="majorHAnsi" w:hAnsiTheme="majorHAnsi"/>
      <w:b/>
      <w:color w:val="365F91" w:themeColor="accent1" w:themeShade="BF"/>
      <w:sz w:val="28"/>
    </w:rPr>
  </w:style>
  <w:style w:type="paragraph" w:styleId="2">
    <w:name w:val="heading 2"/>
    <w:basedOn w:val="a"/>
    <w:next w:val="a"/>
    <w:link w:val="20"/>
    <w:uiPriority w:val="9"/>
    <w:qFormat/>
    <w:pPr>
      <w:keepNext/>
      <w:keepLines/>
      <w:spacing w:before="200"/>
      <w:outlineLvl w:val="1"/>
    </w:pPr>
    <w:rPr>
      <w:rFonts w:asciiTheme="majorHAnsi" w:hAnsiTheme="majorHAnsi"/>
      <w:b/>
      <w:color w:val="4F81BD" w:themeColor="accent1"/>
      <w:sz w:val="26"/>
    </w:rPr>
  </w:style>
  <w:style w:type="paragraph" w:styleId="3">
    <w:name w:val="heading 3"/>
    <w:basedOn w:val="a"/>
    <w:next w:val="a"/>
    <w:link w:val="30"/>
    <w:uiPriority w:val="9"/>
    <w:qFormat/>
    <w:pPr>
      <w:keepNext/>
      <w:keepLines/>
      <w:spacing w:before="200"/>
      <w:outlineLvl w:val="2"/>
    </w:pPr>
    <w:rPr>
      <w:rFonts w:asciiTheme="majorHAnsi" w:hAnsiTheme="majorHAnsi"/>
      <w:b/>
      <w:color w:val="4F81BD" w:themeColor="accent1"/>
    </w:rPr>
  </w:style>
  <w:style w:type="paragraph" w:styleId="4">
    <w:name w:val="heading 4"/>
    <w:basedOn w:val="a"/>
    <w:next w:val="a"/>
    <w:link w:val="40"/>
    <w:uiPriority w:val="9"/>
    <w:qFormat/>
    <w:pPr>
      <w:keepNext/>
      <w:keepLines/>
      <w:spacing w:before="200"/>
      <w:outlineLvl w:val="3"/>
    </w:pPr>
    <w:rPr>
      <w:rFonts w:asciiTheme="majorHAnsi" w:hAnsiTheme="majorHAnsi"/>
      <w:b/>
      <w:i/>
      <w:color w:val="4F81BD" w:themeColor="accent1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character" w:customStyle="1" w:styleId="30">
    <w:name w:val="Заголовок 3 Знак"/>
    <w:basedOn w:val="1"/>
    <w:link w:val="3"/>
    <w:rPr>
      <w:rFonts w:asciiTheme="majorHAnsi" w:hAnsiTheme="majorHAnsi"/>
      <w:b/>
      <w:color w:val="4F81BD" w:themeColor="accent1"/>
    </w:rPr>
  </w:style>
  <w:style w:type="paragraph" w:customStyle="1" w:styleId="12">
    <w:name w:val="Основной шрифт абзаца1"/>
    <w:link w:val="31"/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paragraph" w:styleId="a3">
    <w:name w:val="caption"/>
    <w:basedOn w:val="a"/>
    <w:next w:val="a"/>
    <w:link w:val="a4"/>
    <w:pPr>
      <w:spacing w:line="240" w:lineRule="auto"/>
    </w:pPr>
    <w:rPr>
      <w:b/>
      <w:color w:val="4F81BD" w:themeColor="accent1"/>
      <w:sz w:val="18"/>
    </w:rPr>
  </w:style>
  <w:style w:type="character" w:customStyle="1" w:styleId="a4">
    <w:name w:val="Название объекта Знак"/>
    <w:basedOn w:val="1"/>
    <w:link w:val="a3"/>
    <w:rPr>
      <w:b/>
      <w:color w:val="4F81BD" w:themeColor="accent1"/>
      <w:sz w:val="1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basedOn w:val="1"/>
    <w:link w:val="10"/>
    <w:rPr>
      <w:rFonts w:asciiTheme="majorHAnsi" w:hAnsiTheme="majorHAnsi"/>
      <w:b/>
      <w:color w:val="365F91" w:themeColor="accent1" w:themeShade="BF"/>
      <w:sz w:val="28"/>
    </w:rPr>
  </w:style>
  <w:style w:type="paragraph" w:styleId="a5">
    <w:name w:val="header"/>
    <w:basedOn w:val="a"/>
    <w:link w:val="a6"/>
    <w:pPr>
      <w:tabs>
        <w:tab w:val="center" w:pos="4680"/>
        <w:tab w:val="right" w:pos="9360"/>
      </w:tabs>
    </w:pPr>
  </w:style>
  <w:style w:type="character" w:customStyle="1" w:styleId="a6">
    <w:name w:val="Верхний колонтитул Знак"/>
    <w:basedOn w:val="1"/>
    <w:link w:val="a5"/>
  </w:style>
  <w:style w:type="paragraph" w:customStyle="1" w:styleId="13">
    <w:name w:val="Гиперссылка1"/>
    <w:basedOn w:val="12"/>
    <w:link w:val="a7"/>
    <w:rPr>
      <w:color w:val="0000FF" w:themeColor="hyperlink"/>
      <w:u w:val="single"/>
    </w:rPr>
  </w:style>
  <w:style w:type="character" w:styleId="a7">
    <w:name w:val="Hyperlink"/>
    <w:basedOn w:val="a0"/>
    <w:link w:val="13"/>
    <w:rPr>
      <w:color w:val="0000FF" w:themeColor="hyperlink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a8">
    <w:name w:val="Normal Indent"/>
    <w:basedOn w:val="a"/>
    <w:link w:val="a9"/>
    <w:pPr>
      <w:ind w:left="720"/>
    </w:pPr>
  </w:style>
  <w:style w:type="character" w:customStyle="1" w:styleId="a9">
    <w:name w:val="Обычный отступ Знак"/>
    <w:basedOn w:val="1"/>
    <w:link w:val="a8"/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a">
    <w:name w:val="Subtitle"/>
    <w:basedOn w:val="a"/>
    <w:next w:val="a"/>
    <w:link w:val="ab"/>
    <w:uiPriority w:val="11"/>
    <w:qFormat/>
    <w:pPr>
      <w:numPr>
        <w:ilvl w:val="1"/>
      </w:numPr>
      <w:ind w:left="86"/>
    </w:pPr>
    <w:rPr>
      <w:rFonts w:asciiTheme="majorHAnsi" w:hAnsiTheme="majorHAnsi"/>
      <w:i/>
      <w:color w:val="4F81BD" w:themeColor="accent1"/>
      <w:spacing w:val="15"/>
      <w:sz w:val="24"/>
    </w:rPr>
  </w:style>
  <w:style w:type="character" w:customStyle="1" w:styleId="ab">
    <w:name w:val="Подзаголовок Знак"/>
    <w:basedOn w:val="1"/>
    <w:link w:val="aa"/>
    <w:rPr>
      <w:rFonts w:asciiTheme="majorHAnsi" w:hAnsiTheme="majorHAnsi"/>
      <w:i/>
      <w:color w:val="4F81BD" w:themeColor="accent1"/>
      <w:spacing w:val="15"/>
      <w:sz w:val="24"/>
    </w:rPr>
  </w:style>
  <w:style w:type="paragraph" w:customStyle="1" w:styleId="16">
    <w:name w:val="Выделение1"/>
    <w:basedOn w:val="12"/>
    <w:link w:val="ac"/>
    <w:rPr>
      <w:i/>
    </w:rPr>
  </w:style>
  <w:style w:type="character" w:styleId="ac">
    <w:name w:val="Emphasis"/>
    <w:basedOn w:val="a0"/>
    <w:link w:val="16"/>
    <w:rPr>
      <w:i/>
    </w:rPr>
  </w:style>
  <w:style w:type="paragraph" w:customStyle="1" w:styleId="toc10">
    <w:name w:val="toc 10"/>
    <w:next w:val="a"/>
    <w:link w:val="toc100"/>
    <w:uiPriority w:val="39"/>
    <w:pPr>
      <w:ind w:left="1800"/>
    </w:pPr>
    <w:rPr>
      <w:rFonts w:ascii="XO Thames" w:hAnsi="XO Thames"/>
      <w:sz w:val="28"/>
    </w:rPr>
  </w:style>
  <w:style w:type="character" w:customStyle="1" w:styleId="toc100">
    <w:name w:val="toc 10"/>
    <w:link w:val="toc10"/>
    <w:rPr>
      <w:rFonts w:ascii="XO Thames" w:hAnsi="XO Thames"/>
      <w:sz w:val="28"/>
    </w:rPr>
  </w:style>
  <w:style w:type="paragraph" w:styleId="ad">
    <w:name w:val="Title"/>
    <w:basedOn w:val="a"/>
    <w:next w:val="a"/>
    <w:link w:val="ae"/>
    <w:uiPriority w:val="10"/>
    <w:qFormat/>
    <w:pPr>
      <w:spacing w:after="300"/>
      <w:contextualSpacing/>
    </w:pPr>
    <w:rPr>
      <w:rFonts w:asciiTheme="majorHAnsi" w:hAnsiTheme="majorHAnsi"/>
      <w:color w:val="17365D" w:themeColor="text2" w:themeShade="BF"/>
      <w:spacing w:val="5"/>
      <w:sz w:val="52"/>
    </w:rPr>
  </w:style>
  <w:style w:type="character" w:customStyle="1" w:styleId="ae">
    <w:name w:val="Название Знак"/>
    <w:basedOn w:val="1"/>
    <w:link w:val="ad"/>
    <w:rPr>
      <w:rFonts w:asciiTheme="majorHAnsi" w:hAnsiTheme="majorHAnsi"/>
      <w:color w:val="17365D" w:themeColor="text2" w:themeShade="BF"/>
      <w:spacing w:val="5"/>
      <w:sz w:val="52"/>
    </w:rPr>
  </w:style>
  <w:style w:type="character" w:customStyle="1" w:styleId="40">
    <w:name w:val="Заголовок 4 Знак"/>
    <w:basedOn w:val="1"/>
    <w:link w:val="4"/>
    <w:rPr>
      <w:rFonts w:asciiTheme="majorHAnsi" w:hAnsiTheme="majorHAnsi"/>
      <w:b/>
      <w:i/>
      <w:color w:val="4F81BD" w:themeColor="accent1"/>
    </w:rPr>
  </w:style>
  <w:style w:type="character" w:customStyle="1" w:styleId="20">
    <w:name w:val="Заголовок 2 Знак"/>
    <w:basedOn w:val="1"/>
    <w:link w:val="2"/>
    <w:rPr>
      <w:rFonts w:asciiTheme="majorHAnsi" w:hAnsiTheme="majorHAnsi"/>
      <w:b/>
      <w:color w:val="4F81BD" w:themeColor="accent1"/>
      <w:sz w:val="26"/>
    </w:rPr>
  </w:style>
  <w:style w:type="table" w:styleId="af">
    <w:name w:val="Table Grid"/>
    <w:basedOn w:val="a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0">
    <w:name w:val="Balloon Text"/>
    <w:basedOn w:val="a"/>
    <w:link w:val="af1"/>
    <w:uiPriority w:val="99"/>
    <w:semiHidden/>
    <w:unhideWhenUsed/>
    <w:rsid w:val="00B15B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B15B8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</w:style>
  <w:style w:type="paragraph" w:styleId="10">
    <w:name w:val="heading 1"/>
    <w:basedOn w:val="a"/>
    <w:next w:val="a"/>
    <w:link w:val="11"/>
    <w:uiPriority w:val="9"/>
    <w:qFormat/>
    <w:pPr>
      <w:keepNext/>
      <w:keepLines/>
      <w:spacing w:before="480"/>
      <w:outlineLvl w:val="0"/>
    </w:pPr>
    <w:rPr>
      <w:rFonts w:asciiTheme="majorHAnsi" w:hAnsiTheme="majorHAnsi"/>
      <w:b/>
      <w:color w:val="365F91" w:themeColor="accent1" w:themeShade="BF"/>
      <w:sz w:val="28"/>
    </w:rPr>
  </w:style>
  <w:style w:type="paragraph" w:styleId="2">
    <w:name w:val="heading 2"/>
    <w:basedOn w:val="a"/>
    <w:next w:val="a"/>
    <w:link w:val="20"/>
    <w:uiPriority w:val="9"/>
    <w:qFormat/>
    <w:pPr>
      <w:keepNext/>
      <w:keepLines/>
      <w:spacing w:before="200"/>
      <w:outlineLvl w:val="1"/>
    </w:pPr>
    <w:rPr>
      <w:rFonts w:asciiTheme="majorHAnsi" w:hAnsiTheme="majorHAnsi"/>
      <w:b/>
      <w:color w:val="4F81BD" w:themeColor="accent1"/>
      <w:sz w:val="26"/>
    </w:rPr>
  </w:style>
  <w:style w:type="paragraph" w:styleId="3">
    <w:name w:val="heading 3"/>
    <w:basedOn w:val="a"/>
    <w:next w:val="a"/>
    <w:link w:val="30"/>
    <w:uiPriority w:val="9"/>
    <w:qFormat/>
    <w:pPr>
      <w:keepNext/>
      <w:keepLines/>
      <w:spacing w:before="200"/>
      <w:outlineLvl w:val="2"/>
    </w:pPr>
    <w:rPr>
      <w:rFonts w:asciiTheme="majorHAnsi" w:hAnsiTheme="majorHAnsi"/>
      <w:b/>
      <w:color w:val="4F81BD" w:themeColor="accent1"/>
    </w:rPr>
  </w:style>
  <w:style w:type="paragraph" w:styleId="4">
    <w:name w:val="heading 4"/>
    <w:basedOn w:val="a"/>
    <w:next w:val="a"/>
    <w:link w:val="40"/>
    <w:uiPriority w:val="9"/>
    <w:qFormat/>
    <w:pPr>
      <w:keepNext/>
      <w:keepLines/>
      <w:spacing w:before="200"/>
      <w:outlineLvl w:val="3"/>
    </w:pPr>
    <w:rPr>
      <w:rFonts w:asciiTheme="majorHAnsi" w:hAnsiTheme="majorHAnsi"/>
      <w:b/>
      <w:i/>
      <w:color w:val="4F81BD" w:themeColor="accent1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character" w:customStyle="1" w:styleId="30">
    <w:name w:val="Заголовок 3 Знак"/>
    <w:basedOn w:val="1"/>
    <w:link w:val="3"/>
    <w:rPr>
      <w:rFonts w:asciiTheme="majorHAnsi" w:hAnsiTheme="majorHAnsi"/>
      <w:b/>
      <w:color w:val="4F81BD" w:themeColor="accent1"/>
    </w:rPr>
  </w:style>
  <w:style w:type="paragraph" w:customStyle="1" w:styleId="12">
    <w:name w:val="Основной шрифт абзаца1"/>
    <w:link w:val="31"/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paragraph" w:styleId="a3">
    <w:name w:val="caption"/>
    <w:basedOn w:val="a"/>
    <w:next w:val="a"/>
    <w:link w:val="a4"/>
    <w:pPr>
      <w:spacing w:line="240" w:lineRule="auto"/>
    </w:pPr>
    <w:rPr>
      <w:b/>
      <w:color w:val="4F81BD" w:themeColor="accent1"/>
      <w:sz w:val="18"/>
    </w:rPr>
  </w:style>
  <w:style w:type="character" w:customStyle="1" w:styleId="a4">
    <w:name w:val="Название объекта Знак"/>
    <w:basedOn w:val="1"/>
    <w:link w:val="a3"/>
    <w:rPr>
      <w:b/>
      <w:color w:val="4F81BD" w:themeColor="accent1"/>
      <w:sz w:val="1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basedOn w:val="1"/>
    <w:link w:val="10"/>
    <w:rPr>
      <w:rFonts w:asciiTheme="majorHAnsi" w:hAnsiTheme="majorHAnsi"/>
      <w:b/>
      <w:color w:val="365F91" w:themeColor="accent1" w:themeShade="BF"/>
      <w:sz w:val="28"/>
    </w:rPr>
  </w:style>
  <w:style w:type="paragraph" w:styleId="a5">
    <w:name w:val="header"/>
    <w:basedOn w:val="a"/>
    <w:link w:val="a6"/>
    <w:pPr>
      <w:tabs>
        <w:tab w:val="center" w:pos="4680"/>
        <w:tab w:val="right" w:pos="9360"/>
      </w:tabs>
    </w:pPr>
  </w:style>
  <w:style w:type="character" w:customStyle="1" w:styleId="a6">
    <w:name w:val="Верхний колонтитул Знак"/>
    <w:basedOn w:val="1"/>
    <w:link w:val="a5"/>
  </w:style>
  <w:style w:type="paragraph" w:customStyle="1" w:styleId="13">
    <w:name w:val="Гиперссылка1"/>
    <w:basedOn w:val="12"/>
    <w:link w:val="a7"/>
    <w:rPr>
      <w:color w:val="0000FF" w:themeColor="hyperlink"/>
      <w:u w:val="single"/>
    </w:rPr>
  </w:style>
  <w:style w:type="character" w:styleId="a7">
    <w:name w:val="Hyperlink"/>
    <w:basedOn w:val="a0"/>
    <w:link w:val="13"/>
    <w:rPr>
      <w:color w:val="0000FF" w:themeColor="hyperlink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a8">
    <w:name w:val="Normal Indent"/>
    <w:basedOn w:val="a"/>
    <w:link w:val="a9"/>
    <w:pPr>
      <w:ind w:left="720"/>
    </w:pPr>
  </w:style>
  <w:style w:type="character" w:customStyle="1" w:styleId="a9">
    <w:name w:val="Обычный отступ Знак"/>
    <w:basedOn w:val="1"/>
    <w:link w:val="a8"/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a">
    <w:name w:val="Subtitle"/>
    <w:basedOn w:val="a"/>
    <w:next w:val="a"/>
    <w:link w:val="ab"/>
    <w:uiPriority w:val="11"/>
    <w:qFormat/>
    <w:pPr>
      <w:numPr>
        <w:ilvl w:val="1"/>
      </w:numPr>
      <w:ind w:left="86"/>
    </w:pPr>
    <w:rPr>
      <w:rFonts w:asciiTheme="majorHAnsi" w:hAnsiTheme="majorHAnsi"/>
      <w:i/>
      <w:color w:val="4F81BD" w:themeColor="accent1"/>
      <w:spacing w:val="15"/>
      <w:sz w:val="24"/>
    </w:rPr>
  </w:style>
  <w:style w:type="character" w:customStyle="1" w:styleId="ab">
    <w:name w:val="Подзаголовок Знак"/>
    <w:basedOn w:val="1"/>
    <w:link w:val="aa"/>
    <w:rPr>
      <w:rFonts w:asciiTheme="majorHAnsi" w:hAnsiTheme="majorHAnsi"/>
      <w:i/>
      <w:color w:val="4F81BD" w:themeColor="accent1"/>
      <w:spacing w:val="15"/>
      <w:sz w:val="24"/>
    </w:rPr>
  </w:style>
  <w:style w:type="paragraph" w:customStyle="1" w:styleId="16">
    <w:name w:val="Выделение1"/>
    <w:basedOn w:val="12"/>
    <w:link w:val="ac"/>
    <w:rPr>
      <w:i/>
    </w:rPr>
  </w:style>
  <w:style w:type="character" w:styleId="ac">
    <w:name w:val="Emphasis"/>
    <w:basedOn w:val="a0"/>
    <w:link w:val="16"/>
    <w:rPr>
      <w:i/>
    </w:rPr>
  </w:style>
  <w:style w:type="paragraph" w:customStyle="1" w:styleId="toc10">
    <w:name w:val="toc 10"/>
    <w:next w:val="a"/>
    <w:link w:val="toc100"/>
    <w:uiPriority w:val="39"/>
    <w:pPr>
      <w:ind w:left="1800"/>
    </w:pPr>
    <w:rPr>
      <w:rFonts w:ascii="XO Thames" w:hAnsi="XO Thames"/>
      <w:sz w:val="28"/>
    </w:rPr>
  </w:style>
  <w:style w:type="character" w:customStyle="1" w:styleId="toc100">
    <w:name w:val="toc 10"/>
    <w:link w:val="toc10"/>
    <w:rPr>
      <w:rFonts w:ascii="XO Thames" w:hAnsi="XO Thames"/>
      <w:sz w:val="28"/>
    </w:rPr>
  </w:style>
  <w:style w:type="paragraph" w:styleId="ad">
    <w:name w:val="Title"/>
    <w:basedOn w:val="a"/>
    <w:next w:val="a"/>
    <w:link w:val="ae"/>
    <w:uiPriority w:val="10"/>
    <w:qFormat/>
    <w:pPr>
      <w:spacing w:after="300"/>
      <w:contextualSpacing/>
    </w:pPr>
    <w:rPr>
      <w:rFonts w:asciiTheme="majorHAnsi" w:hAnsiTheme="majorHAnsi"/>
      <w:color w:val="17365D" w:themeColor="text2" w:themeShade="BF"/>
      <w:spacing w:val="5"/>
      <w:sz w:val="52"/>
    </w:rPr>
  </w:style>
  <w:style w:type="character" w:customStyle="1" w:styleId="ae">
    <w:name w:val="Название Знак"/>
    <w:basedOn w:val="1"/>
    <w:link w:val="ad"/>
    <w:rPr>
      <w:rFonts w:asciiTheme="majorHAnsi" w:hAnsiTheme="majorHAnsi"/>
      <w:color w:val="17365D" w:themeColor="text2" w:themeShade="BF"/>
      <w:spacing w:val="5"/>
      <w:sz w:val="52"/>
    </w:rPr>
  </w:style>
  <w:style w:type="character" w:customStyle="1" w:styleId="40">
    <w:name w:val="Заголовок 4 Знак"/>
    <w:basedOn w:val="1"/>
    <w:link w:val="4"/>
    <w:rPr>
      <w:rFonts w:asciiTheme="majorHAnsi" w:hAnsiTheme="majorHAnsi"/>
      <w:b/>
      <w:i/>
      <w:color w:val="4F81BD" w:themeColor="accent1"/>
    </w:rPr>
  </w:style>
  <w:style w:type="character" w:customStyle="1" w:styleId="20">
    <w:name w:val="Заголовок 2 Знак"/>
    <w:basedOn w:val="1"/>
    <w:link w:val="2"/>
    <w:rPr>
      <w:rFonts w:asciiTheme="majorHAnsi" w:hAnsiTheme="majorHAnsi"/>
      <w:b/>
      <w:color w:val="4F81BD" w:themeColor="accent1"/>
      <w:sz w:val="26"/>
    </w:rPr>
  </w:style>
  <w:style w:type="table" w:styleId="af">
    <w:name w:val="Table Grid"/>
    <w:basedOn w:val="a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0">
    <w:name w:val="Balloon Text"/>
    <w:basedOn w:val="a"/>
    <w:link w:val="af1"/>
    <w:uiPriority w:val="99"/>
    <w:semiHidden/>
    <w:unhideWhenUsed/>
    <w:rsid w:val="00B15B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B15B8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a254d36" TargetMode="External"/><Relationship Id="rId299" Type="http://schemas.openxmlformats.org/officeDocument/2006/relationships/hyperlink" Target="https://m.edsoo.ru/fa26e7ea" TargetMode="External"/><Relationship Id="rId21" Type="http://schemas.openxmlformats.org/officeDocument/2006/relationships/hyperlink" Target="https://m.edsoo.ru/7f413034" TargetMode="External"/><Relationship Id="rId63" Type="http://schemas.openxmlformats.org/officeDocument/2006/relationships/hyperlink" Target="https://m.edsoo.ru/7f4159f6" TargetMode="External"/><Relationship Id="rId159" Type="http://schemas.openxmlformats.org/officeDocument/2006/relationships/hyperlink" Target="https://m.edsoo.ru/fa260e88" TargetMode="External"/><Relationship Id="rId324" Type="http://schemas.openxmlformats.org/officeDocument/2006/relationships/hyperlink" Target="https://m.edsoo.ru/fa271d14" TargetMode="External"/><Relationship Id="rId366" Type="http://schemas.openxmlformats.org/officeDocument/2006/relationships/hyperlink" Target="https://m.edsoo.ru/fa278b96" TargetMode="External"/><Relationship Id="rId531" Type="http://schemas.openxmlformats.org/officeDocument/2006/relationships/hyperlink" Target="https://m.edsoo.ru/fbaa610a" TargetMode="External"/><Relationship Id="rId573" Type="http://schemas.openxmlformats.org/officeDocument/2006/relationships/hyperlink" Target="https://m.edsoo.ru/fbaaab60" TargetMode="External"/><Relationship Id="rId170" Type="http://schemas.openxmlformats.org/officeDocument/2006/relationships/hyperlink" Target="https://m.edsoo.ru/fa258fe4" TargetMode="External"/><Relationship Id="rId226" Type="http://schemas.openxmlformats.org/officeDocument/2006/relationships/hyperlink" Target="https://m.edsoo.ru/fa262990" TargetMode="External"/><Relationship Id="rId433" Type="http://schemas.openxmlformats.org/officeDocument/2006/relationships/hyperlink" Target="https://m.edsoo.ru/fba9696c" TargetMode="External"/><Relationship Id="rId268" Type="http://schemas.openxmlformats.org/officeDocument/2006/relationships/hyperlink" Target="https://m.edsoo.ru/fa26adde" TargetMode="External"/><Relationship Id="rId475" Type="http://schemas.openxmlformats.org/officeDocument/2006/relationships/hyperlink" Target="https://m.edsoo.ru/fba9e4be" TargetMode="External"/><Relationship Id="rId32" Type="http://schemas.openxmlformats.org/officeDocument/2006/relationships/hyperlink" Target="https://m.edsoo.ru/7f414452" TargetMode="External"/><Relationship Id="rId74" Type="http://schemas.openxmlformats.org/officeDocument/2006/relationships/hyperlink" Target="https://m.edsoo.ru/7f417922" TargetMode="External"/><Relationship Id="rId128" Type="http://schemas.openxmlformats.org/officeDocument/2006/relationships/hyperlink" Target="https://m.edsoo.ru/fa25772a" TargetMode="External"/><Relationship Id="rId335" Type="http://schemas.openxmlformats.org/officeDocument/2006/relationships/hyperlink" Target="https://m.edsoo.ru/fa2734f2" TargetMode="External"/><Relationship Id="rId377" Type="http://schemas.openxmlformats.org/officeDocument/2006/relationships/hyperlink" Target="https://m.edsoo.ru/fa279ec4" TargetMode="External"/><Relationship Id="rId500" Type="http://schemas.openxmlformats.org/officeDocument/2006/relationships/hyperlink" Target="https://m.edsoo.ru/fbaa1b82" TargetMode="External"/><Relationship Id="rId542" Type="http://schemas.openxmlformats.org/officeDocument/2006/relationships/hyperlink" Target="https://m.edsoo.ru/fbaa7b5e" TargetMode="External"/><Relationship Id="rId584" Type="http://schemas.openxmlformats.org/officeDocument/2006/relationships/hyperlink" Target="https://m.edsoo.ru/fbaac00a" TargetMode="External"/><Relationship Id="rId5" Type="http://schemas.openxmlformats.org/officeDocument/2006/relationships/image" Target="media/image1.jpeg"/><Relationship Id="rId181" Type="http://schemas.openxmlformats.org/officeDocument/2006/relationships/hyperlink" Target="https://m.edsoo.ru/fa25a114" TargetMode="External"/><Relationship Id="rId237" Type="http://schemas.openxmlformats.org/officeDocument/2006/relationships/hyperlink" Target="https://m.edsoo.ru/fa26565e" TargetMode="External"/><Relationship Id="rId402" Type="http://schemas.openxmlformats.org/officeDocument/2006/relationships/hyperlink" Target="https://m.edsoo.ru/fa27e5b4" TargetMode="External"/><Relationship Id="rId279" Type="http://schemas.openxmlformats.org/officeDocument/2006/relationships/hyperlink" Target="https://m.edsoo.ru/fa26c4ea" TargetMode="External"/><Relationship Id="rId444" Type="http://schemas.openxmlformats.org/officeDocument/2006/relationships/hyperlink" Target="https://m.edsoo.ru/fba99270" TargetMode="External"/><Relationship Id="rId486" Type="http://schemas.openxmlformats.org/officeDocument/2006/relationships/hyperlink" Target="https://m.edsoo.ru/fba9ff30" TargetMode="External"/><Relationship Id="rId43" Type="http://schemas.openxmlformats.org/officeDocument/2006/relationships/hyperlink" Target="https://m.edsoo.ru/7f414452" TargetMode="External"/><Relationship Id="rId139" Type="http://schemas.openxmlformats.org/officeDocument/2006/relationships/hyperlink" Target="https://m.edsoo.ru/fa25e5de" TargetMode="External"/><Relationship Id="rId290" Type="http://schemas.openxmlformats.org/officeDocument/2006/relationships/hyperlink" Target="https://m.edsoo.ru/fa26d854" TargetMode="External"/><Relationship Id="rId304" Type="http://schemas.openxmlformats.org/officeDocument/2006/relationships/hyperlink" Target="https://m.edsoo.ru/fa26f65e" TargetMode="External"/><Relationship Id="rId346" Type="http://schemas.openxmlformats.org/officeDocument/2006/relationships/hyperlink" Target="https://m.edsoo.ru/fa275540" TargetMode="External"/><Relationship Id="rId388" Type="http://schemas.openxmlformats.org/officeDocument/2006/relationships/hyperlink" Target="https://m.edsoo.ru/fa27ba62" TargetMode="External"/><Relationship Id="rId511" Type="http://schemas.openxmlformats.org/officeDocument/2006/relationships/hyperlink" Target="https://m.edsoo.ru/fbaa2f00" TargetMode="External"/><Relationship Id="rId553" Type="http://schemas.openxmlformats.org/officeDocument/2006/relationships/hyperlink" Target="https://m.edsoo.ru/fbaa8d6a" TargetMode="External"/><Relationship Id="rId85" Type="http://schemas.openxmlformats.org/officeDocument/2006/relationships/hyperlink" Target="https://m.edsoo.ru/7f419b78" TargetMode="External"/><Relationship Id="rId150" Type="http://schemas.openxmlformats.org/officeDocument/2006/relationships/hyperlink" Target="https://m.edsoo.ru/fa25ffb0" TargetMode="External"/><Relationship Id="rId192" Type="http://schemas.openxmlformats.org/officeDocument/2006/relationships/hyperlink" Target="https://m.edsoo.ru/fa25b7ee" TargetMode="External"/><Relationship Id="rId206" Type="http://schemas.openxmlformats.org/officeDocument/2006/relationships/hyperlink" Target="https://m.edsoo.ru/fa25dc74" TargetMode="External"/><Relationship Id="rId413" Type="http://schemas.openxmlformats.org/officeDocument/2006/relationships/hyperlink" Target="https://m.edsoo.ru/fa27faa4" TargetMode="External"/><Relationship Id="rId248" Type="http://schemas.openxmlformats.org/officeDocument/2006/relationships/hyperlink" Target="https://m.edsoo.ru/fa26645a" TargetMode="External"/><Relationship Id="rId455" Type="http://schemas.openxmlformats.org/officeDocument/2006/relationships/hyperlink" Target="https://m.edsoo.ru/fba9b6e2" TargetMode="External"/><Relationship Id="rId497" Type="http://schemas.openxmlformats.org/officeDocument/2006/relationships/hyperlink" Target="https://m.edsoo.ru/fbaa154c" TargetMode="External"/><Relationship Id="rId12" Type="http://schemas.openxmlformats.org/officeDocument/2006/relationships/hyperlink" Target="https://m.edsoo.ru/7f413034" TargetMode="External"/><Relationship Id="rId108" Type="http://schemas.openxmlformats.org/officeDocument/2006/relationships/hyperlink" Target="https://m.edsoo.ru/fa253350" TargetMode="External"/><Relationship Id="rId315" Type="http://schemas.openxmlformats.org/officeDocument/2006/relationships/hyperlink" Target="https://m.edsoo.ru/fa2709dc" TargetMode="External"/><Relationship Id="rId357" Type="http://schemas.openxmlformats.org/officeDocument/2006/relationships/hyperlink" Target="https://m.edsoo.ru/fa2775f2" TargetMode="External"/><Relationship Id="rId522" Type="http://schemas.openxmlformats.org/officeDocument/2006/relationships/hyperlink" Target="https://m.edsoo.ru/fbaa4cec" TargetMode="External"/><Relationship Id="rId54" Type="http://schemas.openxmlformats.org/officeDocument/2006/relationships/hyperlink" Target="https://m.edsoo.ru/7f4159f6" TargetMode="External"/><Relationship Id="rId96" Type="http://schemas.openxmlformats.org/officeDocument/2006/relationships/hyperlink" Target="https://m.edsoo.ru/7f419b78" TargetMode="External"/><Relationship Id="rId161" Type="http://schemas.openxmlformats.org/officeDocument/2006/relationships/hyperlink" Target="https://m.edsoo.ru/fa257b30" TargetMode="External"/><Relationship Id="rId217" Type="http://schemas.openxmlformats.org/officeDocument/2006/relationships/hyperlink" Target="https://m.edsoo.ru/fa261dc4" TargetMode="External"/><Relationship Id="rId399" Type="http://schemas.openxmlformats.org/officeDocument/2006/relationships/hyperlink" Target="https://m.edsoo.ru/fa27dd9e" TargetMode="External"/><Relationship Id="rId564" Type="http://schemas.openxmlformats.org/officeDocument/2006/relationships/hyperlink" Target="https://m.edsoo.ru/fbaaa23c" TargetMode="External"/><Relationship Id="rId259" Type="http://schemas.openxmlformats.org/officeDocument/2006/relationships/hyperlink" Target="https://m.edsoo.ru/fa2695d8" TargetMode="External"/><Relationship Id="rId424" Type="http://schemas.openxmlformats.org/officeDocument/2006/relationships/hyperlink" Target="https://m.edsoo.ru/fba95a26" TargetMode="External"/><Relationship Id="rId466" Type="http://schemas.openxmlformats.org/officeDocument/2006/relationships/hyperlink" Target="https://m.edsoo.ru/fba9caec" TargetMode="External"/><Relationship Id="rId23" Type="http://schemas.openxmlformats.org/officeDocument/2006/relationships/hyperlink" Target="https://m.edsoo.ru/7f413034" TargetMode="External"/><Relationship Id="rId119" Type="http://schemas.openxmlformats.org/officeDocument/2006/relationships/hyperlink" Target="https://m.edsoo.ru/fa25674e" TargetMode="External"/><Relationship Id="rId270" Type="http://schemas.openxmlformats.org/officeDocument/2006/relationships/hyperlink" Target="https://m.edsoo.ru/fa26b284" TargetMode="External"/><Relationship Id="rId326" Type="http://schemas.openxmlformats.org/officeDocument/2006/relationships/hyperlink" Target="https://m.edsoo.ru/fa272020" TargetMode="External"/><Relationship Id="rId533" Type="http://schemas.openxmlformats.org/officeDocument/2006/relationships/hyperlink" Target="https://m.edsoo.ru/fbaa69a2" TargetMode="External"/><Relationship Id="rId65" Type="http://schemas.openxmlformats.org/officeDocument/2006/relationships/hyperlink" Target="https://m.edsoo.ru/7f4159f6" TargetMode="External"/><Relationship Id="rId130" Type="http://schemas.openxmlformats.org/officeDocument/2006/relationships/hyperlink" Target="https://m.edsoo.ru/fa2553d0" TargetMode="External"/><Relationship Id="rId368" Type="http://schemas.openxmlformats.org/officeDocument/2006/relationships/hyperlink" Target="https://m.edsoo.ru/fa278fc4" TargetMode="External"/><Relationship Id="rId575" Type="http://schemas.openxmlformats.org/officeDocument/2006/relationships/hyperlink" Target="https://m.edsoo.ru/fbaaaa52" TargetMode="External"/><Relationship Id="rId172" Type="http://schemas.openxmlformats.org/officeDocument/2006/relationships/hyperlink" Target="https://m.edsoo.ru/fa25939a" TargetMode="External"/><Relationship Id="rId228" Type="http://schemas.openxmlformats.org/officeDocument/2006/relationships/hyperlink" Target="https://m.edsoo.ru/fa26341c" TargetMode="External"/><Relationship Id="rId435" Type="http://schemas.openxmlformats.org/officeDocument/2006/relationships/hyperlink" Target="https://m.edsoo.ru/fba9702e" TargetMode="External"/><Relationship Id="rId477" Type="http://schemas.openxmlformats.org/officeDocument/2006/relationships/hyperlink" Target="https://m.edsoo.ru/fba9e73e" TargetMode="External"/><Relationship Id="rId281" Type="http://schemas.openxmlformats.org/officeDocument/2006/relationships/hyperlink" Target="https://m.edsoo.ru/fa26c83c" TargetMode="External"/><Relationship Id="rId337" Type="http://schemas.openxmlformats.org/officeDocument/2006/relationships/hyperlink" Target="https://m.edsoo.ru/fa273f6a" TargetMode="External"/><Relationship Id="rId502" Type="http://schemas.openxmlformats.org/officeDocument/2006/relationships/hyperlink" Target="https://m.edsoo.ru/fbaa210e" TargetMode="External"/><Relationship Id="rId34" Type="http://schemas.openxmlformats.org/officeDocument/2006/relationships/hyperlink" Target="https://m.edsoo.ru/7f414452" TargetMode="External"/><Relationship Id="rId76" Type="http://schemas.openxmlformats.org/officeDocument/2006/relationships/hyperlink" Target="https://m.edsoo.ru/7f417922" TargetMode="External"/><Relationship Id="rId141" Type="http://schemas.openxmlformats.org/officeDocument/2006/relationships/hyperlink" Target="https://m.edsoo.ru/fa25ea52" TargetMode="External"/><Relationship Id="rId379" Type="http://schemas.openxmlformats.org/officeDocument/2006/relationships/hyperlink" Target="https://m.edsoo.ru/fa27a11c" TargetMode="External"/><Relationship Id="rId544" Type="http://schemas.openxmlformats.org/officeDocument/2006/relationships/hyperlink" Target="https://m.edsoo.ru/fbaa7ea6" TargetMode="External"/><Relationship Id="rId586" Type="http://schemas.openxmlformats.org/officeDocument/2006/relationships/hyperlink" Target="https://m.edsoo.ru/fbaac24e" TargetMode="External"/><Relationship Id="rId7" Type="http://schemas.openxmlformats.org/officeDocument/2006/relationships/hyperlink" Target="https://m.edsoo.ru/7f413034" TargetMode="External"/><Relationship Id="rId183" Type="http://schemas.openxmlformats.org/officeDocument/2006/relationships/hyperlink" Target="https://m.edsoo.ru/fa25a27c" TargetMode="External"/><Relationship Id="rId239" Type="http://schemas.openxmlformats.org/officeDocument/2006/relationships/hyperlink" Target="https://m.edsoo.ru/fa2657c6" TargetMode="External"/><Relationship Id="rId390" Type="http://schemas.openxmlformats.org/officeDocument/2006/relationships/hyperlink" Target="https://m.edsoo.ru/fa27c6ba" TargetMode="External"/><Relationship Id="rId404" Type="http://schemas.openxmlformats.org/officeDocument/2006/relationships/hyperlink" Target="https://m.edsoo.ru/fa27edf2" TargetMode="External"/><Relationship Id="rId446" Type="http://schemas.openxmlformats.org/officeDocument/2006/relationships/hyperlink" Target="https://m.edsoo.ru/fba99f9a" TargetMode="External"/><Relationship Id="rId250" Type="http://schemas.openxmlformats.org/officeDocument/2006/relationships/hyperlink" Target="https://m.edsoo.ru/fa2671e8" TargetMode="External"/><Relationship Id="rId292" Type="http://schemas.openxmlformats.org/officeDocument/2006/relationships/hyperlink" Target="https://m.edsoo.ru/fa26dac0" TargetMode="External"/><Relationship Id="rId306" Type="http://schemas.openxmlformats.org/officeDocument/2006/relationships/hyperlink" Target="https://m.edsoo.ru/fa26f91a" TargetMode="External"/><Relationship Id="rId488" Type="http://schemas.openxmlformats.org/officeDocument/2006/relationships/hyperlink" Target="https://m.edsoo.ru/fbaa035e" TargetMode="External"/><Relationship Id="rId45" Type="http://schemas.openxmlformats.org/officeDocument/2006/relationships/hyperlink" Target="https://m.edsoo.ru/7f414452" TargetMode="External"/><Relationship Id="rId87" Type="http://schemas.openxmlformats.org/officeDocument/2006/relationships/hyperlink" Target="https://m.edsoo.ru/7f419b78" TargetMode="External"/><Relationship Id="rId110" Type="http://schemas.openxmlformats.org/officeDocument/2006/relationships/hyperlink" Target="https://m.edsoo.ru/fa25362a" TargetMode="External"/><Relationship Id="rId348" Type="http://schemas.openxmlformats.org/officeDocument/2006/relationships/hyperlink" Target="https://m.edsoo.ru/fa275a2c" TargetMode="External"/><Relationship Id="rId513" Type="http://schemas.openxmlformats.org/officeDocument/2006/relationships/hyperlink" Target="https://m.edsoo.ru/fbaa3f9a" TargetMode="External"/><Relationship Id="rId555" Type="http://schemas.openxmlformats.org/officeDocument/2006/relationships/hyperlink" Target="https://m.edsoo.ru/fbaa8fae" TargetMode="External"/><Relationship Id="rId152" Type="http://schemas.openxmlformats.org/officeDocument/2006/relationships/hyperlink" Target="https://m.edsoo.ru/fa260190" TargetMode="External"/><Relationship Id="rId194" Type="http://schemas.openxmlformats.org/officeDocument/2006/relationships/hyperlink" Target="https://m.edsoo.ru/fa25bb9a" TargetMode="External"/><Relationship Id="rId208" Type="http://schemas.openxmlformats.org/officeDocument/2006/relationships/hyperlink" Target="https://m.edsoo.ru/fa261608" TargetMode="External"/><Relationship Id="rId415" Type="http://schemas.openxmlformats.org/officeDocument/2006/relationships/hyperlink" Target="https://m.edsoo.ru/fa27fd60" TargetMode="External"/><Relationship Id="rId457" Type="http://schemas.openxmlformats.org/officeDocument/2006/relationships/hyperlink" Target="https://m.edsoo.ru/fba9ba0c" TargetMode="External"/><Relationship Id="rId261" Type="http://schemas.openxmlformats.org/officeDocument/2006/relationships/hyperlink" Target="https://m.edsoo.ru/fa269a38" TargetMode="External"/><Relationship Id="rId499" Type="http://schemas.openxmlformats.org/officeDocument/2006/relationships/hyperlink" Target="https://m.edsoo.ru/fbaa17c2" TargetMode="External"/><Relationship Id="rId14" Type="http://schemas.openxmlformats.org/officeDocument/2006/relationships/hyperlink" Target="https://m.edsoo.ru/7f413034" TargetMode="External"/><Relationship Id="rId56" Type="http://schemas.openxmlformats.org/officeDocument/2006/relationships/hyperlink" Target="https://m.edsoo.ru/7f4159f6" TargetMode="External"/><Relationship Id="rId317" Type="http://schemas.openxmlformats.org/officeDocument/2006/relationships/hyperlink" Target="https://m.edsoo.ru/fa270e1e" TargetMode="External"/><Relationship Id="rId359" Type="http://schemas.openxmlformats.org/officeDocument/2006/relationships/hyperlink" Target="https://m.edsoo.ru/fa277976" TargetMode="External"/><Relationship Id="rId524" Type="http://schemas.openxmlformats.org/officeDocument/2006/relationships/hyperlink" Target="https://m.edsoo.ru/fbaa5430" TargetMode="External"/><Relationship Id="rId566" Type="http://schemas.openxmlformats.org/officeDocument/2006/relationships/hyperlink" Target="https://m.edsoo.ru/fbaaa476" TargetMode="External"/><Relationship Id="rId98" Type="http://schemas.openxmlformats.org/officeDocument/2006/relationships/hyperlink" Target="https://m.edsoo.ru/7f419b78" TargetMode="External"/><Relationship Id="rId121" Type="http://schemas.openxmlformats.org/officeDocument/2006/relationships/hyperlink" Target="https://m.edsoo.ru/fa2569ce" TargetMode="External"/><Relationship Id="rId163" Type="http://schemas.openxmlformats.org/officeDocument/2006/relationships/hyperlink" Target="https://m.edsoo.ru/fa2583d2" TargetMode="External"/><Relationship Id="rId219" Type="http://schemas.openxmlformats.org/officeDocument/2006/relationships/hyperlink" Target="https://m.edsoo.ru/fa262030" TargetMode="External"/><Relationship Id="rId370" Type="http://schemas.openxmlformats.org/officeDocument/2006/relationships/hyperlink" Target="https://m.edsoo.ru/fa27921c" TargetMode="External"/><Relationship Id="rId426" Type="http://schemas.openxmlformats.org/officeDocument/2006/relationships/hyperlink" Target="https://m.edsoo.ru/fba9562a" TargetMode="External"/><Relationship Id="rId230" Type="http://schemas.openxmlformats.org/officeDocument/2006/relationships/hyperlink" Target="https://m.edsoo.ru/fa263868" TargetMode="External"/><Relationship Id="rId468" Type="http://schemas.openxmlformats.org/officeDocument/2006/relationships/hyperlink" Target="https://m.edsoo.ru/fba9d44c" TargetMode="External"/><Relationship Id="rId25" Type="http://schemas.openxmlformats.org/officeDocument/2006/relationships/hyperlink" Target="https://m.edsoo.ru/7f414452" TargetMode="External"/><Relationship Id="rId67" Type="http://schemas.openxmlformats.org/officeDocument/2006/relationships/hyperlink" Target="https://m.edsoo.ru/7f4159f6" TargetMode="External"/><Relationship Id="rId272" Type="http://schemas.openxmlformats.org/officeDocument/2006/relationships/hyperlink" Target="https://m.edsoo.ru/fa26b568" TargetMode="External"/><Relationship Id="rId328" Type="http://schemas.openxmlformats.org/officeDocument/2006/relationships/hyperlink" Target="https://m.edsoo.ru/fa272548" TargetMode="External"/><Relationship Id="rId535" Type="http://schemas.openxmlformats.org/officeDocument/2006/relationships/hyperlink" Target="https://m.edsoo.ru/fbaa71b8" TargetMode="External"/><Relationship Id="rId577" Type="http://schemas.openxmlformats.org/officeDocument/2006/relationships/hyperlink" Target="https://m.edsoo.ru/fbaab5d8" TargetMode="External"/><Relationship Id="rId132" Type="http://schemas.openxmlformats.org/officeDocument/2006/relationships/hyperlink" Target="https://m.edsoo.ru/fa25568c" TargetMode="External"/><Relationship Id="rId174" Type="http://schemas.openxmlformats.org/officeDocument/2006/relationships/hyperlink" Target="https://m.edsoo.ru/fa259110" TargetMode="External"/><Relationship Id="rId381" Type="http://schemas.openxmlformats.org/officeDocument/2006/relationships/hyperlink" Target="https://m.edsoo.ru/fa27a7ca" TargetMode="External"/><Relationship Id="rId241" Type="http://schemas.openxmlformats.org/officeDocument/2006/relationships/hyperlink" Target="https://m.edsoo.ru/fa2679c2" TargetMode="External"/><Relationship Id="rId437" Type="http://schemas.openxmlformats.org/officeDocument/2006/relationships/hyperlink" Target="https://m.edsoo.ru/fba97f9c" TargetMode="External"/><Relationship Id="rId479" Type="http://schemas.openxmlformats.org/officeDocument/2006/relationships/hyperlink" Target="https://m.edsoo.ru/fba9e860" TargetMode="External"/><Relationship Id="rId36" Type="http://schemas.openxmlformats.org/officeDocument/2006/relationships/hyperlink" Target="https://m.edsoo.ru/7f414452" TargetMode="External"/><Relationship Id="rId283" Type="http://schemas.openxmlformats.org/officeDocument/2006/relationships/hyperlink" Target="https://m.edsoo.ru/fa26cce2" TargetMode="External"/><Relationship Id="rId339" Type="http://schemas.openxmlformats.org/officeDocument/2006/relationships/hyperlink" Target="https://m.edsoo.ru/fa27423a" TargetMode="External"/><Relationship Id="rId490" Type="http://schemas.openxmlformats.org/officeDocument/2006/relationships/hyperlink" Target="https://m.edsoo.ru/fbaa070a" TargetMode="External"/><Relationship Id="rId504" Type="http://schemas.openxmlformats.org/officeDocument/2006/relationships/hyperlink" Target="https://m.edsoo.ru/fbaa235c" TargetMode="External"/><Relationship Id="rId546" Type="http://schemas.openxmlformats.org/officeDocument/2006/relationships/hyperlink" Target="https://m.edsoo.ru/fbaa82c0" TargetMode="External"/><Relationship Id="rId78" Type="http://schemas.openxmlformats.org/officeDocument/2006/relationships/hyperlink" Target="https://m.edsoo.ru/7f417922" TargetMode="External"/><Relationship Id="rId101" Type="http://schemas.openxmlformats.org/officeDocument/2006/relationships/hyperlink" Target="https://m.edsoo.ru/fa252252" TargetMode="External"/><Relationship Id="rId143" Type="http://schemas.openxmlformats.org/officeDocument/2006/relationships/hyperlink" Target="https://m.edsoo.ru/fa25eda4" TargetMode="External"/><Relationship Id="rId185" Type="http://schemas.openxmlformats.org/officeDocument/2006/relationships/hyperlink" Target="https://m.edsoo.ru/fa25b1b8" TargetMode="External"/><Relationship Id="rId350" Type="http://schemas.openxmlformats.org/officeDocument/2006/relationships/hyperlink" Target="https://m.edsoo.ru/fa2760da" TargetMode="External"/><Relationship Id="rId406" Type="http://schemas.openxmlformats.org/officeDocument/2006/relationships/hyperlink" Target="https://m.edsoo.ru/fa27eb0e" TargetMode="External"/><Relationship Id="rId588" Type="http://schemas.openxmlformats.org/officeDocument/2006/relationships/fontTable" Target="fontTable.xml"/><Relationship Id="rId9" Type="http://schemas.openxmlformats.org/officeDocument/2006/relationships/hyperlink" Target="https://m.edsoo.ru/7f413034" TargetMode="External"/><Relationship Id="rId210" Type="http://schemas.openxmlformats.org/officeDocument/2006/relationships/hyperlink" Target="https://m.edsoo.ru/fa261284" TargetMode="External"/><Relationship Id="rId392" Type="http://schemas.openxmlformats.org/officeDocument/2006/relationships/hyperlink" Target="https://m.edsoo.ru/fa27cb6a" TargetMode="External"/><Relationship Id="rId448" Type="http://schemas.openxmlformats.org/officeDocument/2006/relationships/hyperlink" Target="https://m.edsoo.ru/fba98ff0" TargetMode="External"/><Relationship Id="rId252" Type="http://schemas.openxmlformats.org/officeDocument/2006/relationships/hyperlink" Target="https://m.edsoo.ru/fa2676ca" TargetMode="External"/><Relationship Id="rId294" Type="http://schemas.openxmlformats.org/officeDocument/2006/relationships/hyperlink" Target="https://m.edsoo.ru/fa26dfa2" TargetMode="External"/><Relationship Id="rId308" Type="http://schemas.openxmlformats.org/officeDocument/2006/relationships/hyperlink" Target="https://m.edsoo.ru/fa26fc94" TargetMode="External"/><Relationship Id="rId515" Type="http://schemas.openxmlformats.org/officeDocument/2006/relationships/hyperlink" Target="https://m.edsoo.ru/fbaa4346" TargetMode="External"/><Relationship Id="rId47" Type="http://schemas.openxmlformats.org/officeDocument/2006/relationships/hyperlink" Target="https://m.edsoo.ru/7f414452" TargetMode="External"/><Relationship Id="rId89" Type="http://schemas.openxmlformats.org/officeDocument/2006/relationships/hyperlink" Target="https://m.edsoo.ru/7f419b78" TargetMode="External"/><Relationship Id="rId112" Type="http://schemas.openxmlformats.org/officeDocument/2006/relationships/hyperlink" Target="https://m.edsoo.ru/fa253bac" TargetMode="External"/><Relationship Id="rId154" Type="http://schemas.openxmlformats.org/officeDocument/2006/relationships/hyperlink" Target="https://m.edsoo.ru/fa260744" TargetMode="External"/><Relationship Id="rId361" Type="http://schemas.openxmlformats.org/officeDocument/2006/relationships/hyperlink" Target="https://m.edsoo.ru/fa278042" TargetMode="External"/><Relationship Id="rId557" Type="http://schemas.openxmlformats.org/officeDocument/2006/relationships/hyperlink" Target="https://m.edsoo.ru/fbaa949a" TargetMode="External"/><Relationship Id="rId196" Type="http://schemas.openxmlformats.org/officeDocument/2006/relationships/hyperlink" Target="https://m.edsoo.ru/fa25c98c" TargetMode="External"/><Relationship Id="rId417" Type="http://schemas.openxmlformats.org/officeDocument/2006/relationships/hyperlink" Target="https://m.edsoo.ru/fa2803b4" TargetMode="External"/><Relationship Id="rId459" Type="http://schemas.openxmlformats.org/officeDocument/2006/relationships/hyperlink" Target="https://m.edsoo.ru/fba9bdae" TargetMode="External"/><Relationship Id="rId16" Type="http://schemas.openxmlformats.org/officeDocument/2006/relationships/hyperlink" Target="https://m.edsoo.ru/7f413034" TargetMode="External"/><Relationship Id="rId221" Type="http://schemas.openxmlformats.org/officeDocument/2006/relationships/hyperlink" Target="https://m.edsoo.ru/fa262288" TargetMode="External"/><Relationship Id="rId242" Type="http://schemas.openxmlformats.org/officeDocument/2006/relationships/hyperlink" Target="https://m.edsoo.ru/fa266108" TargetMode="External"/><Relationship Id="rId263" Type="http://schemas.openxmlformats.org/officeDocument/2006/relationships/hyperlink" Target="https://m.edsoo.ru/fa26a03c" TargetMode="External"/><Relationship Id="rId284" Type="http://schemas.openxmlformats.org/officeDocument/2006/relationships/hyperlink" Target="https://m.edsoo.ru/fa26ce4a" TargetMode="External"/><Relationship Id="rId319" Type="http://schemas.openxmlformats.org/officeDocument/2006/relationships/hyperlink" Target="https://m.edsoo.ru/fa271166" TargetMode="External"/><Relationship Id="rId470" Type="http://schemas.openxmlformats.org/officeDocument/2006/relationships/hyperlink" Target="https://m.edsoo.ru/fba9d672" TargetMode="External"/><Relationship Id="rId491" Type="http://schemas.openxmlformats.org/officeDocument/2006/relationships/hyperlink" Target="https://m.edsoo.ru/fbaa0818" TargetMode="External"/><Relationship Id="rId505" Type="http://schemas.openxmlformats.org/officeDocument/2006/relationships/hyperlink" Target="https://m.edsoo.ru/fbaa2474" TargetMode="External"/><Relationship Id="rId526" Type="http://schemas.openxmlformats.org/officeDocument/2006/relationships/hyperlink" Target="https://m.edsoo.ru/fbaa57e6" TargetMode="External"/><Relationship Id="rId37" Type="http://schemas.openxmlformats.org/officeDocument/2006/relationships/hyperlink" Target="https://m.edsoo.ru/7f414452" TargetMode="External"/><Relationship Id="rId58" Type="http://schemas.openxmlformats.org/officeDocument/2006/relationships/hyperlink" Target="https://m.edsoo.ru/7f4159f6" TargetMode="External"/><Relationship Id="rId79" Type="http://schemas.openxmlformats.org/officeDocument/2006/relationships/hyperlink" Target="https://m.edsoo.ru/7f417922" TargetMode="External"/><Relationship Id="rId102" Type="http://schemas.openxmlformats.org/officeDocument/2006/relationships/hyperlink" Target="https://m.edsoo.ru/fa2523b0" TargetMode="External"/><Relationship Id="rId123" Type="http://schemas.openxmlformats.org/officeDocument/2006/relationships/hyperlink" Target="https://m.edsoo.ru/fa256c26" TargetMode="External"/><Relationship Id="rId144" Type="http://schemas.openxmlformats.org/officeDocument/2006/relationships/hyperlink" Target="https://m.edsoo.ru/fa25ef0c" TargetMode="External"/><Relationship Id="rId330" Type="http://schemas.openxmlformats.org/officeDocument/2006/relationships/hyperlink" Target="https://m.edsoo.ru/fa2728b8" TargetMode="External"/><Relationship Id="rId547" Type="http://schemas.openxmlformats.org/officeDocument/2006/relationships/hyperlink" Target="https://m.edsoo.ru/fbaa8400" TargetMode="External"/><Relationship Id="rId568" Type="http://schemas.openxmlformats.org/officeDocument/2006/relationships/hyperlink" Target="https://m.edsoo.ru/fbaaa7a0" TargetMode="External"/><Relationship Id="rId589" Type="http://schemas.openxmlformats.org/officeDocument/2006/relationships/theme" Target="theme/theme1.xml"/><Relationship Id="rId90" Type="http://schemas.openxmlformats.org/officeDocument/2006/relationships/hyperlink" Target="https://m.edsoo.ru/7f419b78" TargetMode="External"/><Relationship Id="rId165" Type="http://schemas.openxmlformats.org/officeDocument/2006/relationships/hyperlink" Target="https://m.edsoo.ru/fa258580" TargetMode="External"/><Relationship Id="rId186" Type="http://schemas.openxmlformats.org/officeDocument/2006/relationships/hyperlink" Target="https://m.edsoo.ru/fa25ad6c" TargetMode="External"/><Relationship Id="rId351" Type="http://schemas.openxmlformats.org/officeDocument/2006/relationships/hyperlink" Target="https://m.edsoo.ru/fa27640e" TargetMode="External"/><Relationship Id="rId372" Type="http://schemas.openxmlformats.org/officeDocument/2006/relationships/hyperlink" Target="https://m.edsoo.ru/fa279942" TargetMode="External"/><Relationship Id="rId393" Type="http://schemas.openxmlformats.org/officeDocument/2006/relationships/hyperlink" Target="https://m.edsoo.ru/fa27cd90" TargetMode="External"/><Relationship Id="rId407" Type="http://schemas.openxmlformats.org/officeDocument/2006/relationships/hyperlink" Target="https://m.edsoo.ru/fa27ec44" TargetMode="External"/><Relationship Id="rId428" Type="http://schemas.openxmlformats.org/officeDocument/2006/relationships/hyperlink" Target="https://m.edsoo.ru/fba95d6e" TargetMode="External"/><Relationship Id="rId449" Type="http://schemas.openxmlformats.org/officeDocument/2006/relationships/hyperlink" Target="https://m.edsoo.ru/fba9a81e" TargetMode="External"/><Relationship Id="rId211" Type="http://schemas.openxmlformats.org/officeDocument/2006/relationships/hyperlink" Target="https://m.edsoo.ru/fa2614e6" TargetMode="External"/><Relationship Id="rId232" Type="http://schemas.openxmlformats.org/officeDocument/2006/relationships/hyperlink" Target="https://m.edsoo.ru/fa264006" TargetMode="External"/><Relationship Id="rId253" Type="http://schemas.openxmlformats.org/officeDocument/2006/relationships/hyperlink" Target="https://m.edsoo.ru/fa267850" TargetMode="External"/><Relationship Id="rId274" Type="http://schemas.openxmlformats.org/officeDocument/2006/relationships/hyperlink" Target="https://m.edsoo.ru/fa26416e" TargetMode="External"/><Relationship Id="rId295" Type="http://schemas.openxmlformats.org/officeDocument/2006/relationships/hyperlink" Target="https://m.edsoo.ru/fa26e0ce" TargetMode="External"/><Relationship Id="rId309" Type="http://schemas.openxmlformats.org/officeDocument/2006/relationships/hyperlink" Target="https://m.edsoo.ru/fa26ff46" TargetMode="External"/><Relationship Id="rId460" Type="http://schemas.openxmlformats.org/officeDocument/2006/relationships/hyperlink" Target="https://m.edsoo.ru/fba9bf5c" TargetMode="External"/><Relationship Id="rId481" Type="http://schemas.openxmlformats.org/officeDocument/2006/relationships/hyperlink" Target="https://m.edsoo.ru/fba9edf6" TargetMode="External"/><Relationship Id="rId516" Type="http://schemas.openxmlformats.org/officeDocument/2006/relationships/hyperlink" Target="https://m.edsoo.ru/fbaa4472" TargetMode="External"/><Relationship Id="rId27" Type="http://schemas.openxmlformats.org/officeDocument/2006/relationships/hyperlink" Target="https://m.edsoo.ru/7f414452" TargetMode="External"/><Relationship Id="rId48" Type="http://schemas.openxmlformats.org/officeDocument/2006/relationships/hyperlink" Target="https://m.edsoo.ru/7f4159f6" TargetMode="External"/><Relationship Id="rId69" Type="http://schemas.openxmlformats.org/officeDocument/2006/relationships/hyperlink" Target="https://m.edsoo.ru/7f417922" TargetMode="External"/><Relationship Id="rId113" Type="http://schemas.openxmlformats.org/officeDocument/2006/relationships/hyperlink" Target="https://m.edsoo.ru/fa254002" TargetMode="External"/><Relationship Id="rId134" Type="http://schemas.openxmlformats.org/officeDocument/2006/relationships/hyperlink" Target="https://m.edsoo.ru/fa255b5a" TargetMode="External"/><Relationship Id="rId320" Type="http://schemas.openxmlformats.org/officeDocument/2006/relationships/hyperlink" Target="https://m.edsoo.ru/fa2712ce" TargetMode="External"/><Relationship Id="rId537" Type="http://schemas.openxmlformats.org/officeDocument/2006/relationships/hyperlink" Target="https://m.edsoo.ru/fbaa6b46" TargetMode="External"/><Relationship Id="rId558" Type="http://schemas.openxmlformats.org/officeDocument/2006/relationships/hyperlink" Target="https://m.edsoo.ru/fbaa95a8" TargetMode="External"/><Relationship Id="rId579" Type="http://schemas.openxmlformats.org/officeDocument/2006/relationships/hyperlink" Target="https://m.edsoo.ru/fbaab3b2" TargetMode="External"/><Relationship Id="rId80" Type="http://schemas.openxmlformats.org/officeDocument/2006/relationships/hyperlink" Target="https://m.edsoo.ru/7f417922" TargetMode="External"/><Relationship Id="rId155" Type="http://schemas.openxmlformats.org/officeDocument/2006/relationships/hyperlink" Target="https://m.edsoo.ru/fa2608a2" TargetMode="External"/><Relationship Id="rId176" Type="http://schemas.openxmlformats.org/officeDocument/2006/relationships/hyperlink" Target="https://m.edsoo.ru/fa2598a4" TargetMode="External"/><Relationship Id="rId197" Type="http://schemas.openxmlformats.org/officeDocument/2006/relationships/hyperlink" Target="https://m.edsoo.ru/fa25cb58" TargetMode="External"/><Relationship Id="rId341" Type="http://schemas.openxmlformats.org/officeDocument/2006/relationships/hyperlink" Target="https://m.edsoo.ru/fa2748b6" TargetMode="External"/><Relationship Id="rId362" Type="http://schemas.openxmlformats.org/officeDocument/2006/relationships/hyperlink" Target="https://m.edsoo.ru/fa2781aa" TargetMode="External"/><Relationship Id="rId383" Type="http://schemas.openxmlformats.org/officeDocument/2006/relationships/hyperlink" Target="https://m.edsoo.ru/fa27b03a" TargetMode="External"/><Relationship Id="rId418" Type="http://schemas.openxmlformats.org/officeDocument/2006/relationships/hyperlink" Target="https://m.edsoo.ru/fa2804ea" TargetMode="External"/><Relationship Id="rId439" Type="http://schemas.openxmlformats.org/officeDocument/2006/relationships/hyperlink" Target="https://m.edsoo.ru/fba98492" TargetMode="External"/><Relationship Id="rId201" Type="http://schemas.openxmlformats.org/officeDocument/2006/relationships/hyperlink" Target="https://m.edsoo.ru/fa25d116" TargetMode="External"/><Relationship Id="rId222" Type="http://schemas.openxmlformats.org/officeDocument/2006/relationships/hyperlink" Target="https://m.edsoo.ru/fa2623f0" TargetMode="External"/><Relationship Id="rId243" Type="http://schemas.openxmlformats.org/officeDocument/2006/relationships/hyperlink" Target="https://m.edsoo.ru/fa2682d2" TargetMode="External"/><Relationship Id="rId264" Type="http://schemas.openxmlformats.org/officeDocument/2006/relationships/hyperlink" Target="https://m.edsoo.ru/fa26a320" TargetMode="External"/><Relationship Id="rId285" Type="http://schemas.openxmlformats.org/officeDocument/2006/relationships/hyperlink" Target="https://m.edsoo.ru/fa26cfbc" TargetMode="External"/><Relationship Id="rId450" Type="http://schemas.openxmlformats.org/officeDocument/2006/relationships/hyperlink" Target="https://m.edsoo.ru/fba9a9a4" TargetMode="External"/><Relationship Id="rId471" Type="http://schemas.openxmlformats.org/officeDocument/2006/relationships/hyperlink" Target="https://m.edsoo.ru/fba9d794" TargetMode="External"/><Relationship Id="rId506" Type="http://schemas.openxmlformats.org/officeDocument/2006/relationships/hyperlink" Target="https://m.edsoo.ru/fbaa2a96" TargetMode="External"/><Relationship Id="rId17" Type="http://schemas.openxmlformats.org/officeDocument/2006/relationships/hyperlink" Target="https://m.edsoo.ru/7f413034" TargetMode="External"/><Relationship Id="rId38" Type="http://schemas.openxmlformats.org/officeDocument/2006/relationships/hyperlink" Target="https://m.edsoo.ru/7f414452" TargetMode="External"/><Relationship Id="rId59" Type="http://schemas.openxmlformats.org/officeDocument/2006/relationships/hyperlink" Target="https://m.edsoo.ru/7f4159f6" TargetMode="External"/><Relationship Id="rId103" Type="http://schemas.openxmlformats.org/officeDocument/2006/relationships/hyperlink" Target="https://m.edsoo.ru/fa252522" TargetMode="External"/><Relationship Id="rId124" Type="http://schemas.openxmlformats.org/officeDocument/2006/relationships/hyperlink" Target="https://m.edsoo.ru/fa256d5c" TargetMode="External"/><Relationship Id="rId310" Type="http://schemas.openxmlformats.org/officeDocument/2006/relationships/hyperlink" Target="https://m.edsoo.ru/fa270072" TargetMode="External"/><Relationship Id="rId492" Type="http://schemas.openxmlformats.org/officeDocument/2006/relationships/hyperlink" Target="https://m.edsoo.ru/fbaa0a48" TargetMode="External"/><Relationship Id="rId527" Type="http://schemas.openxmlformats.org/officeDocument/2006/relationships/hyperlink" Target="https://m.edsoo.ru/fbaa5b42" TargetMode="External"/><Relationship Id="rId548" Type="http://schemas.openxmlformats.org/officeDocument/2006/relationships/hyperlink" Target="https://m.edsoo.ru/fbaa8518" TargetMode="External"/><Relationship Id="rId569" Type="http://schemas.openxmlformats.org/officeDocument/2006/relationships/hyperlink" Target="https://m.edsoo.ru/fbaaa926" TargetMode="External"/><Relationship Id="rId70" Type="http://schemas.openxmlformats.org/officeDocument/2006/relationships/hyperlink" Target="https://m.edsoo.ru/7f417922" TargetMode="External"/><Relationship Id="rId91" Type="http://schemas.openxmlformats.org/officeDocument/2006/relationships/hyperlink" Target="https://m.edsoo.ru/7f419b78" TargetMode="External"/><Relationship Id="rId145" Type="http://schemas.openxmlformats.org/officeDocument/2006/relationships/hyperlink" Target="https://m.edsoo.ru/fa25f402" TargetMode="External"/><Relationship Id="rId166" Type="http://schemas.openxmlformats.org/officeDocument/2006/relationships/hyperlink" Target="https://m.edsoo.ru/fa2586b6" TargetMode="External"/><Relationship Id="rId187" Type="http://schemas.openxmlformats.org/officeDocument/2006/relationships/hyperlink" Target="https://m.edsoo.ru/fa25aede" TargetMode="External"/><Relationship Id="rId331" Type="http://schemas.openxmlformats.org/officeDocument/2006/relationships/hyperlink" Target="https://m.edsoo.ru/fa272ba6" TargetMode="External"/><Relationship Id="rId352" Type="http://schemas.openxmlformats.org/officeDocument/2006/relationships/hyperlink" Target="https://m.edsoo.ru/fa27659e" TargetMode="External"/><Relationship Id="rId373" Type="http://schemas.openxmlformats.org/officeDocument/2006/relationships/hyperlink" Target="https://m.edsoo.ru/fa279564" TargetMode="External"/><Relationship Id="rId394" Type="http://schemas.openxmlformats.org/officeDocument/2006/relationships/hyperlink" Target="https://m.edsoo.ru/fa27d088" TargetMode="External"/><Relationship Id="rId408" Type="http://schemas.openxmlformats.org/officeDocument/2006/relationships/hyperlink" Target="https://m.edsoo.ru/fa27f19e" TargetMode="External"/><Relationship Id="rId429" Type="http://schemas.openxmlformats.org/officeDocument/2006/relationships/hyperlink" Target="https://m.edsoo.ru/fba95e86" TargetMode="External"/><Relationship Id="rId580" Type="http://schemas.openxmlformats.org/officeDocument/2006/relationships/hyperlink" Target="https://m.edsoo.ru/fbaab934" TargetMode="External"/><Relationship Id="rId1" Type="http://schemas.openxmlformats.org/officeDocument/2006/relationships/styles" Target="styles.xml"/><Relationship Id="rId212" Type="http://schemas.openxmlformats.org/officeDocument/2006/relationships/hyperlink" Target="https://m.edsoo.ru/fa261734" TargetMode="External"/><Relationship Id="rId233" Type="http://schemas.openxmlformats.org/officeDocument/2006/relationships/hyperlink" Target="https://m.edsoo.ru/fa263d22" TargetMode="External"/><Relationship Id="rId254" Type="http://schemas.openxmlformats.org/officeDocument/2006/relationships/hyperlink" Target="https://m.edsoo.ru/fa267b34" TargetMode="External"/><Relationship Id="rId440" Type="http://schemas.openxmlformats.org/officeDocument/2006/relationships/hyperlink" Target="https://m.edsoo.ru/fba98686" TargetMode="External"/><Relationship Id="rId28" Type="http://schemas.openxmlformats.org/officeDocument/2006/relationships/hyperlink" Target="https://m.edsoo.ru/7f414452" TargetMode="External"/><Relationship Id="rId49" Type="http://schemas.openxmlformats.org/officeDocument/2006/relationships/hyperlink" Target="https://m.edsoo.ru/7f4159f6" TargetMode="External"/><Relationship Id="rId114" Type="http://schemas.openxmlformats.org/officeDocument/2006/relationships/hyperlink" Target="https://m.edsoo.ru/fa25491c" TargetMode="External"/><Relationship Id="rId275" Type="http://schemas.openxmlformats.org/officeDocument/2006/relationships/hyperlink" Target="https://m.edsoo.ru/fa26bb80" TargetMode="External"/><Relationship Id="rId296" Type="http://schemas.openxmlformats.org/officeDocument/2006/relationships/hyperlink" Target="https://m.edsoo.ru/fa26e25e" TargetMode="External"/><Relationship Id="rId300" Type="http://schemas.openxmlformats.org/officeDocument/2006/relationships/hyperlink" Target="https://m.edsoo.ru/fa26ea7e" TargetMode="External"/><Relationship Id="rId461" Type="http://schemas.openxmlformats.org/officeDocument/2006/relationships/hyperlink" Target="https://m.edsoo.ru/fba9c286" TargetMode="External"/><Relationship Id="rId482" Type="http://schemas.openxmlformats.org/officeDocument/2006/relationships/hyperlink" Target="https://m.edsoo.ru/fba9f1de" TargetMode="External"/><Relationship Id="rId517" Type="http://schemas.openxmlformats.org/officeDocument/2006/relationships/hyperlink" Target="https://m.edsoo.ru/fbaa459e" TargetMode="External"/><Relationship Id="rId538" Type="http://schemas.openxmlformats.org/officeDocument/2006/relationships/hyperlink" Target="https://m.edsoo.ru/fbaa738e" TargetMode="External"/><Relationship Id="rId559" Type="http://schemas.openxmlformats.org/officeDocument/2006/relationships/hyperlink" Target="https://m.edsoo.ru/fbaa99a4" TargetMode="External"/><Relationship Id="rId60" Type="http://schemas.openxmlformats.org/officeDocument/2006/relationships/hyperlink" Target="https://m.edsoo.ru/7f4159f6" TargetMode="External"/><Relationship Id="rId81" Type="http://schemas.openxmlformats.org/officeDocument/2006/relationships/hyperlink" Target="https://m.edsoo.ru/7f417922" TargetMode="External"/><Relationship Id="rId135" Type="http://schemas.openxmlformats.org/officeDocument/2006/relationships/hyperlink" Target="https://m.edsoo.ru/fa255ce0" TargetMode="External"/><Relationship Id="rId156" Type="http://schemas.openxmlformats.org/officeDocument/2006/relationships/hyperlink" Target="https://m.edsoo.ru/fa260a8c" TargetMode="External"/><Relationship Id="rId177" Type="http://schemas.openxmlformats.org/officeDocument/2006/relationships/hyperlink" Target="https://m.edsoo.ru/fa25976e" TargetMode="External"/><Relationship Id="rId198" Type="http://schemas.openxmlformats.org/officeDocument/2006/relationships/hyperlink" Target="https://m.edsoo.ru/fa25ccd4" TargetMode="External"/><Relationship Id="rId321" Type="http://schemas.openxmlformats.org/officeDocument/2006/relationships/hyperlink" Target="https://m.edsoo.ru/fa271436" TargetMode="External"/><Relationship Id="rId342" Type="http://schemas.openxmlformats.org/officeDocument/2006/relationships/hyperlink" Target="https://m.edsoo.ru/fa274a5a" TargetMode="External"/><Relationship Id="rId363" Type="http://schemas.openxmlformats.org/officeDocument/2006/relationships/hyperlink" Target="https://m.edsoo.ru/fa2782d6" TargetMode="External"/><Relationship Id="rId384" Type="http://schemas.openxmlformats.org/officeDocument/2006/relationships/hyperlink" Target="https://m.edsoo.ru/fa27aec8" TargetMode="External"/><Relationship Id="rId419" Type="http://schemas.openxmlformats.org/officeDocument/2006/relationships/hyperlink" Target="https://m.edsoo.ru/fba94310" TargetMode="External"/><Relationship Id="rId570" Type="http://schemas.openxmlformats.org/officeDocument/2006/relationships/hyperlink" Target="https://m.edsoo.ru/fbaaac78" TargetMode="External"/><Relationship Id="rId202" Type="http://schemas.openxmlformats.org/officeDocument/2006/relationships/hyperlink" Target="https://m.edsoo.ru/fa25e0ca" TargetMode="External"/><Relationship Id="rId223" Type="http://schemas.openxmlformats.org/officeDocument/2006/relationships/hyperlink" Target="https://m.edsoo.ru/fa26251c" TargetMode="External"/><Relationship Id="rId244" Type="http://schemas.openxmlformats.org/officeDocument/2006/relationships/hyperlink" Target="https://m.edsoo.ru/fa268480" TargetMode="External"/><Relationship Id="rId430" Type="http://schemas.openxmlformats.org/officeDocument/2006/relationships/hyperlink" Target="https://m.edsoo.ru/fba9612e" TargetMode="External"/><Relationship Id="rId18" Type="http://schemas.openxmlformats.org/officeDocument/2006/relationships/hyperlink" Target="https://m.edsoo.ru/7f413034" TargetMode="External"/><Relationship Id="rId39" Type="http://schemas.openxmlformats.org/officeDocument/2006/relationships/hyperlink" Target="https://m.edsoo.ru/7f414452" TargetMode="External"/><Relationship Id="rId265" Type="http://schemas.openxmlformats.org/officeDocument/2006/relationships/hyperlink" Target="https://m.edsoo.ru/fa26a4e2" TargetMode="External"/><Relationship Id="rId286" Type="http://schemas.openxmlformats.org/officeDocument/2006/relationships/hyperlink" Target="https://m.edsoo.ru/fa26d1f6" TargetMode="External"/><Relationship Id="rId451" Type="http://schemas.openxmlformats.org/officeDocument/2006/relationships/hyperlink" Target="https://m.edsoo.ru/fba9ab34" TargetMode="External"/><Relationship Id="rId472" Type="http://schemas.openxmlformats.org/officeDocument/2006/relationships/hyperlink" Target="https://m.edsoo.ru/fba9e068" TargetMode="External"/><Relationship Id="rId493" Type="http://schemas.openxmlformats.org/officeDocument/2006/relationships/hyperlink" Target="https://m.edsoo.ru/fbaa0b60" TargetMode="External"/><Relationship Id="rId507" Type="http://schemas.openxmlformats.org/officeDocument/2006/relationships/hyperlink" Target="https://m.edsoo.ru/fbaa26a4" TargetMode="External"/><Relationship Id="rId528" Type="http://schemas.openxmlformats.org/officeDocument/2006/relationships/hyperlink" Target="https://m.edsoo.ru/fbaa5c96" TargetMode="External"/><Relationship Id="rId549" Type="http://schemas.openxmlformats.org/officeDocument/2006/relationships/hyperlink" Target="https://m.edsoo.ru/fbaa8770" TargetMode="External"/><Relationship Id="rId50" Type="http://schemas.openxmlformats.org/officeDocument/2006/relationships/hyperlink" Target="https://m.edsoo.ru/7f4159f6" TargetMode="External"/><Relationship Id="rId104" Type="http://schemas.openxmlformats.org/officeDocument/2006/relationships/hyperlink" Target="https://m.edsoo.ru/fa2526f8" TargetMode="External"/><Relationship Id="rId125" Type="http://schemas.openxmlformats.org/officeDocument/2006/relationships/hyperlink" Target="https://m.edsoo.ru/fa257130" TargetMode="External"/><Relationship Id="rId146" Type="http://schemas.openxmlformats.org/officeDocument/2006/relationships/hyperlink" Target="https://m.edsoo.ru/fa25f57e" TargetMode="External"/><Relationship Id="rId167" Type="http://schemas.openxmlformats.org/officeDocument/2006/relationships/hyperlink" Target="https://m.edsoo.ru/fa2587e2" TargetMode="External"/><Relationship Id="rId188" Type="http://schemas.openxmlformats.org/officeDocument/2006/relationships/hyperlink" Target="https://m.edsoo.ru/fa25b046" TargetMode="External"/><Relationship Id="rId311" Type="http://schemas.openxmlformats.org/officeDocument/2006/relationships/hyperlink" Target="https://m.edsoo.ru/fa27019e" TargetMode="External"/><Relationship Id="rId332" Type="http://schemas.openxmlformats.org/officeDocument/2006/relationships/hyperlink" Target="https://m.edsoo.ru/fa272d0e" TargetMode="External"/><Relationship Id="rId353" Type="http://schemas.openxmlformats.org/officeDocument/2006/relationships/hyperlink" Target="https://m.edsoo.ru/fa2766fc" TargetMode="External"/><Relationship Id="rId374" Type="http://schemas.openxmlformats.org/officeDocument/2006/relationships/hyperlink" Target="https://m.edsoo.ru/fa278a74" TargetMode="External"/><Relationship Id="rId395" Type="http://schemas.openxmlformats.org/officeDocument/2006/relationships/hyperlink" Target="https://m.edsoo.ru/fa27d5a6" TargetMode="External"/><Relationship Id="rId409" Type="http://schemas.openxmlformats.org/officeDocument/2006/relationships/hyperlink" Target="https://m.edsoo.ru/fa27f450" TargetMode="External"/><Relationship Id="rId560" Type="http://schemas.openxmlformats.org/officeDocument/2006/relationships/hyperlink" Target="https://m.edsoo.ru/fbaa9b16" TargetMode="External"/><Relationship Id="rId581" Type="http://schemas.openxmlformats.org/officeDocument/2006/relationships/hyperlink" Target="https://m.edsoo.ru/fbaaba4c" TargetMode="External"/><Relationship Id="rId71" Type="http://schemas.openxmlformats.org/officeDocument/2006/relationships/hyperlink" Target="https://m.edsoo.ru/7f417922" TargetMode="External"/><Relationship Id="rId92" Type="http://schemas.openxmlformats.org/officeDocument/2006/relationships/hyperlink" Target="https://m.edsoo.ru/7f419b78" TargetMode="External"/><Relationship Id="rId213" Type="http://schemas.openxmlformats.org/officeDocument/2006/relationships/hyperlink" Target="https://m.edsoo.ru/fa2618c4" TargetMode="External"/><Relationship Id="rId234" Type="http://schemas.openxmlformats.org/officeDocument/2006/relationships/hyperlink" Target="https://m.edsoo.ru/fa26506e" TargetMode="External"/><Relationship Id="rId420" Type="http://schemas.openxmlformats.org/officeDocument/2006/relationships/hyperlink" Target="https://m.edsoo.ru/fa280634" TargetMode="External"/><Relationship Id="rId2" Type="http://schemas.microsoft.com/office/2007/relationships/stylesWithEffects" Target="stylesWithEffects.xml"/><Relationship Id="rId29" Type="http://schemas.openxmlformats.org/officeDocument/2006/relationships/hyperlink" Target="https://m.edsoo.ru/7f414452" TargetMode="External"/><Relationship Id="rId255" Type="http://schemas.openxmlformats.org/officeDocument/2006/relationships/hyperlink" Target="https://m.edsoo.ru/fa267ca6" TargetMode="External"/><Relationship Id="rId276" Type="http://schemas.openxmlformats.org/officeDocument/2006/relationships/hyperlink" Target="https://m.edsoo.ru/fa26bf2c" TargetMode="External"/><Relationship Id="rId297" Type="http://schemas.openxmlformats.org/officeDocument/2006/relationships/hyperlink" Target="https://m.edsoo.ru/fa26e4c0" TargetMode="External"/><Relationship Id="rId441" Type="http://schemas.openxmlformats.org/officeDocument/2006/relationships/hyperlink" Target="https://m.edsoo.ru/fba9882a" TargetMode="External"/><Relationship Id="rId462" Type="http://schemas.openxmlformats.org/officeDocument/2006/relationships/hyperlink" Target="https://m.edsoo.ru/fba9c42a" TargetMode="External"/><Relationship Id="rId483" Type="http://schemas.openxmlformats.org/officeDocument/2006/relationships/hyperlink" Target="https://m.edsoo.ru/fba9f2f6" TargetMode="External"/><Relationship Id="rId518" Type="http://schemas.openxmlformats.org/officeDocument/2006/relationships/hyperlink" Target="https://m.edsoo.ru/fbaa47ce" TargetMode="External"/><Relationship Id="rId539" Type="http://schemas.openxmlformats.org/officeDocument/2006/relationships/hyperlink" Target="https://m.edsoo.ru/fbaa750a" TargetMode="External"/><Relationship Id="rId40" Type="http://schemas.openxmlformats.org/officeDocument/2006/relationships/hyperlink" Target="https://m.edsoo.ru/7f414452" TargetMode="External"/><Relationship Id="rId115" Type="http://schemas.openxmlformats.org/officeDocument/2006/relationships/hyperlink" Target="https://m.edsoo.ru/fa256ed8" TargetMode="External"/><Relationship Id="rId136" Type="http://schemas.openxmlformats.org/officeDocument/2006/relationships/hyperlink" Target="https://m.edsoo.ru/fa255e16" TargetMode="External"/><Relationship Id="rId157" Type="http://schemas.openxmlformats.org/officeDocument/2006/relationships/hyperlink" Target="https://m.edsoo.ru/fa260c12" TargetMode="External"/><Relationship Id="rId178" Type="http://schemas.openxmlformats.org/officeDocument/2006/relationships/hyperlink" Target="https://m.edsoo.ru/fa2599d0" TargetMode="External"/><Relationship Id="rId301" Type="http://schemas.openxmlformats.org/officeDocument/2006/relationships/hyperlink" Target="https://m.edsoo.ru/fa26ebbe" TargetMode="External"/><Relationship Id="rId322" Type="http://schemas.openxmlformats.org/officeDocument/2006/relationships/hyperlink" Target="https://m.edsoo.ru/fa2715a8" TargetMode="External"/><Relationship Id="rId343" Type="http://schemas.openxmlformats.org/officeDocument/2006/relationships/hyperlink" Target="https://m.edsoo.ru/fa2753d8" TargetMode="External"/><Relationship Id="rId364" Type="http://schemas.openxmlformats.org/officeDocument/2006/relationships/hyperlink" Target="https://m.edsoo.ru/fa27840c" TargetMode="External"/><Relationship Id="rId550" Type="http://schemas.openxmlformats.org/officeDocument/2006/relationships/hyperlink" Target="https://m.edsoo.ru/fbaa887e" TargetMode="External"/><Relationship Id="rId61" Type="http://schemas.openxmlformats.org/officeDocument/2006/relationships/hyperlink" Target="https://m.edsoo.ru/7f4159f6" TargetMode="External"/><Relationship Id="rId82" Type="http://schemas.openxmlformats.org/officeDocument/2006/relationships/hyperlink" Target="https://m.edsoo.ru/7f417922" TargetMode="External"/><Relationship Id="rId199" Type="http://schemas.openxmlformats.org/officeDocument/2006/relationships/hyperlink" Target="https://m.edsoo.ru/fa25ce32" TargetMode="External"/><Relationship Id="rId203" Type="http://schemas.openxmlformats.org/officeDocument/2006/relationships/hyperlink" Target="https://m.edsoo.ru/fa25e228" TargetMode="External"/><Relationship Id="rId385" Type="http://schemas.openxmlformats.org/officeDocument/2006/relationships/hyperlink" Target="https://m.edsoo.ru/fa27abf8" TargetMode="External"/><Relationship Id="rId571" Type="http://schemas.openxmlformats.org/officeDocument/2006/relationships/hyperlink" Target="https://m.edsoo.ru/fbaaad86" TargetMode="External"/><Relationship Id="rId19" Type="http://schemas.openxmlformats.org/officeDocument/2006/relationships/hyperlink" Target="https://m.edsoo.ru/7f413034" TargetMode="External"/><Relationship Id="rId224" Type="http://schemas.openxmlformats.org/officeDocument/2006/relationships/hyperlink" Target="https://m.edsoo.ru/fa26263e" TargetMode="External"/><Relationship Id="rId245" Type="http://schemas.openxmlformats.org/officeDocument/2006/relationships/hyperlink" Target="https://m.edsoo.ru/fa2662f2" TargetMode="External"/><Relationship Id="rId266" Type="http://schemas.openxmlformats.org/officeDocument/2006/relationships/hyperlink" Target="https://m.edsoo.ru/fa26a9ba" TargetMode="External"/><Relationship Id="rId287" Type="http://schemas.openxmlformats.org/officeDocument/2006/relationships/hyperlink" Target="https://m.edsoo.ru/fa26d336" TargetMode="External"/><Relationship Id="rId410" Type="http://schemas.openxmlformats.org/officeDocument/2006/relationships/hyperlink" Target="https://m.edsoo.ru/fa27f586" TargetMode="External"/><Relationship Id="rId431" Type="http://schemas.openxmlformats.org/officeDocument/2006/relationships/hyperlink" Target="https://m.edsoo.ru/fba96516" TargetMode="External"/><Relationship Id="rId452" Type="http://schemas.openxmlformats.org/officeDocument/2006/relationships/hyperlink" Target="https://m.edsoo.ru/fba9ae72" TargetMode="External"/><Relationship Id="rId473" Type="http://schemas.openxmlformats.org/officeDocument/2006/relationships/hyperlink" Target="https://m.edsoo.ru/fba9e248" TargetMode="External"/><Relationship Id="rId494" Type="http://schemas.openxmlformats.org/officeDocument/2006/relationships/hyperlink" Target="https://m.edsoo.ru/fbaa0c8c" TargetMode="External"/><Relationship Id="rId508" Type="http://schemas.openxmlformats.org/officeDocument/2006/relationships/hyperlink" Target="https://m.edsoo.ru/fbaa2bae" TargetMode="External"/><Relationship Id="rId529" Type="http://schemas.openxmlformats.org/officeDocument/2006/relationships/hyperlink" Target="https://m.edsoo.ru/fbaa782a" TargetMode="External"/><Relationship Id="rId30" Type="http://schemas.openxmlformats.org/officeDocument/2006/relationships/hyperlink" Target="https://m.edsoo.ru/7f414452" TargetMode="External"/><Relationship Id="rId105" Type="http://schemas.openxmlformats.org/officeDocument/2006/relationships/hyperlink" Target="https://m.edsoo.ru/fa25286a" TargetMode="External"/><Relationship Id="rId126" Type="http://schemas.openxmlformats.org/officeDocument/2006/relationships/hyperlink" Target="https://m.edsoo.ru/fa257464" TargetMode="External"/><Relationship Id="rId147" Type="http://schemas.openxmlformats.org/officeDocument/2006/relationships/hyperlink" Target="https://m.edsoo.ru/fa25f6e6" TargetMode="External"/><Relationship Id="rId168" Type="http://schemas.openxmlformats.org/officeDocument/2006/relationships/hyperlink" Target="https://m.edsoo.ru/fa258918" TargetMode="External"/><Relationship Id="rId312" Type="http://schemas.openxmlformats.org/officeDocument/2006/relationships/hyperlink" Target="https://m.edsoo.ru/fa27032e" TargetMode="External"/><Relationship Id="rId333" Type="http://schemas.openxmlformats.org/officeDocument/2006/relationships/hyperlink" Target="https://m.edsoo.ru/fa27365a" TargetMode="External"/><Relationship Id="rId354" Type="http://schemas.openxmlformats.org/officeDocument/2006/relationships/hyperlink" Target="https://m.edsoo.ru/fa276d96" TargetMode="External"/><Relationship Id="rId540" Type="http://schemas.openxmlformats.org/officeDocument/2006/relationships/hyperlink" Target="https://m.edsoo.ru/fbaa76a4" TargetMode="External"/><Relationship Id="rId51" Type="http://schemas.openxmlformats.org/officeDocument/2006/relationships/hyperlink" Target="https://m.edsoo.ru/7f4159f6" TargetMode="External"/><Relationship Id="rId72" Type="http://schemas.openxmlformats.org/officeDocument/2006/relationships/hyperlink" Target="https://m.edsoo.ru/7f417922" TargetMode="External"/><Relationship Id="rId93" Type="http://schemas.openxmlformats.org/officeDocument/2006/relationships/hyperlink" Target="https://m.edsoo.ru/7f419b78" TargetMode="External"/><Relationship Id="rId189" Type="http://schemas.openxmlformats.org/officeDocument/2006/relationships/hyperlink" Target="https://m.edsoo.ru/fa25b398" TargetMode="External"/><Relationship Id="rId375" Type="http://schemas.openxmlformats.org/officeDocument/2006/relationships/hyperlink" Target="https://m.edsoo.ru/fa279bae" TargetMode="External"/><Relationship Id="rId396" Type="http://schemas.openxmlformats.org/officeDocument/2006/relationships/hyperlink" Target="https://m.edsoo.ru/fa27d83a" TargetMode="External"/><Relationship Id="rId561" Type="http://schemas.openxmlformats.org/officeDocument/2006/relationships/hyperlink" Target="https://m.edsoo.ru/fbaa9c38" TargetMode="External"/><Relationship Id="rId582" Type="http://schemas.openxmlformats.org/officeDocument/2006/relationships/hyperlink" Target="https://m.edsoo.ru/fbaabdda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fa2619f0" TargetMode="External"/><Relationship Id="rId235" Type="http://schemas.openxmlformats.org/officeDocument/2006/relationships/hyperlink" Target="https://m.edsoo.ru/fa264f06" TargetMode="External"/><Relationship Id="rId256" Type="http://schemas.openxmlformats.org/officeDocument/2006/relationships/hyperlink" Target="https://m.edsoo.ru/fa26461e" TargetMode="External"/><Relationship Id="rId277" Type="http://schemas.openxmlformats.org/officeDocument/2006/relationships/hyperlink" Target="https://m.edsoo.ru/fa26c0b2" TargetMode="External"/><Relationship Id="rId298" Type="http://schemas.openxmlformats.org/officeDocument/2006/relationships/hyperlink" Target="https://m.edsoo.ru/fa26e5f6" TargetMode="External"/><Relationship Id="rId400" Type="http://schemas.openxmlformats.org/officeDocument/2006/relationships/hyperlink" Target="https://m.edsoo.ru/fa27df1a" TargetMode="External"/><Relationship Id="rId421" Type="http://schemas.openxmlformats.org/officeDocument/2006/relationships/hyperlink" Target="https://m.edsoo.ru/fba948f6" TargetMode="External"/><Relationship Id="rId442" Type="http://schemas.openxmlformats.org/officeDocument/2006/relationships/hyperlink" Target="https://m.edsoo.ru/fba98c3a" TargetMode="External"/><Relationship Id="rId463" Type="http://schemas.openxmlformats.org/officeDocument/2006/relationships/hyperlink" Target="https://m.edsoo.ru/fba9c5b0" TargetMode="External"/><Relationship Id="rId484" Type="http://schemas.openxmlformats.org/officeDocument/2006/relationships/hyperlink" Target="https://m.edsoo.ru/fba9f418" TargetMode="External"/><Relationship Id="rId519" Type="http://schemas.openxmlformats.org/officeDocument/2006/relationships/hyperlink" Target="https://m.edsoo.ru/fbaa48f0" TargetMode="External"/><Relationship Id="rId116" Type="http://schemas.openxmlformats.org/officeDocument/2006/relationships/hyperlink" Target="https://m.edsoo.ru/fa254ad4" TargetMode="External"/><Relationship Id="rId137" Type="http://schemas.openxmlformats.org/officeDocument/2006/relationships/hyperlink" Target="https://m.edsoo.ru/fa25632a" TargetMode="External"/><Relationship Id="rId158" Type="http://schemas.openxmlformats.org/officeDocument/2006/relationships/hyperlink" Target="https://m.edsoo.ru/fa260d5c" TargetMode="External"/><Relationship Id="rId302" Type="http://schemas.openxmlformats.org/officeDocument/2006/relationships/hyperlink" Target="https://m.edsoo.ru/fa26edda" TargetMode="External"/><Relationship Id="rId323" Type="http://schemas.openxmlformats.org/officeDocument/2006/relationships/hyperlink" Target="https://m.edsoo.ru/fa271774" TargetMode="External"/><Relationship Id="rId344" Type="http://schemas.openxmlformats.org/officeDocument/2006/relationships/hyperlink" Target="https://m.edsoo.ru/fa275086" TargetMode="External"/><Relationship Id="rId530" Type="http://schemas.openxmlformats.org/officeDocument/2006/relationships/hyperlink" Target="https://m.edsoo.ru/fbaa5dae" TargetMode="External"/><Relationship Id="rId20" Type="http://schemas.openxmlformats.org/officeDocument/2006/relationships/hyperlink" Target="https://m.edsoo.ru/7f413034" TargetMode="External"/><Relationship Id="rId41" Type="http://schemas.openxmlformats.org/officeDocument/2006/relationships/hyperlink" Target="https://m.edsoo.ru/7f414452" TargetMode="External"/><Relationship Id="rId62" Type="http://schemas.openxmlformats.org/officeDocument/2006/relationships/hyperlink" Target="https://m.edsoo.ru/7f4159f6" TargetMode="External"/><Relationship Id="rId83" Type="http://schemas.openxmlformats.org/officeDocument/2006/relationships/hyperlink" Target="https://m.edsoo.ru/7f417922" TargetMode="External"/><Relationship Id="rId179" Type="http://schemas.openxmlformats.org/officeDocument/2006/relationships/hyperlink" Target="https://m.edsoo.ru/fa259afc" TargetMode="External"/><Relationship Id="rId365" Type="http://schemas.openxmlformats.org/officeDocument/2006/relationships/hyperlink" Target="https://m.edsoo.ru/fa27893e" TargetMode="External"/><Relationship Id="rId386" Type="http://schemas.openxmlformats.org/officeDocument/2006/relationships/hyperlink" Target="https://m.edsoo.ru/fa27b792" TargetMode="External"/><Relationship Id="rId551" Type="http://schemas.openxmlformats.org/officeDocument/2006/relationships/hyperlink" Target="https://m.edsoo.ru/fbaa898c" TargetMode="External"/><Relationship Id="rId572" Type="http://schemas.openxmlformats.org/officeDocument/2006/relationships/hyperlink" Target="https://m.edsoo.ru/fbaaa016" TargetMode="External"/><Relationship Id="rId190" Type="http://schemas.openxmlformats.org/officeDocument/2006/relationships/hyperlink" Target="https://m.edsoo.ru/fa25b514" TargetMode="External"/><Relationship Id="rId204" Type="http://schemas.openxmlformats.org/officeDocument/2006/relationships/hyperlink" Target="https://m.edsoo.ru/fa25d90e" TargetMode="External"/><Relationship Id="rId225" Type="http://schemas.openxmlformats.org/officeDocument/2006/relationships/hyperlink" Target="https://m.edsoo.ru/fa2627a6" TargetMode="External"/><Relationship Id="rId246" Type="http://schemas.openxmlformats.org/officeDocument/2006/relationships/hyperlink" Target="https://m.edsoo.ru/fa266108" TargetMode="External"/><Relationship Id="rId267" Type="http://schemas.openxmlformats.org/officeDocument/2006/relationships/hyperlink" Target="https://m.edsoo.ru/fa26ac4e" TargetMode="External"/><Relationship Id="rId288" Type="http://schemas.openxmlformats.org/officeDocument/2006/relationships/hyperlink" Target="https://m.edsoo.ru/fa26d5e8" TargetMode="External"/><Relationship Id="rId411" Type="http://schemas.openxmlformats.org/officeDocument/2006/relationships/hyperlink" Target="https://m.edsoo.ru/fa27f6b2" TargetMode="External"/><Relationship Id="rId432" Type="http://schemas.openxmlformats.org/officeDocument/2006/relationships/hyperlink" Target="https://m.edsoo.ru/fba96340" TargetMode="External"/><Relationship Id="rId453" Type="http://schemas.openxmlformats.org/officeDocument/2006/relationships/hyperlink" Target="https://m.edsoo.ru/fba9b228" TargetMode="External"/><Relationship Id="rId474" Type="http://schemas.openxmlformats.org/officeDocument/2006/relationships/hyperlink" Target="https://m.edsoo.ru/fba9e392" TargetMode="External"/><Relationship Id="rId509" Type="http://schemas.openxmlformats.org/officeDocument/2006/relationships/hyperlink" Target="https://m.edsoo.ru/fbaa2cc6" TargetMode="External"/><Relationship Id="rId106" Type="http://schemas.openxmlformats.org/officeDocument/2006/relationships/hyperlink" Target="https://m.edsoo.ru/fa252ea0" TargetMode="External"/><Relationship Id="rId127" Type="http://schemas.openxmlformats.org/officeDocument/2006/relationships/hyperlink" Target="https://m.edsoo.ru/fa2575f4" TargetMode="External"/><Relationship Id="rId313" Type="http://schemas.openxmlformats.org/officeDocument/2006/relationships/hyperlink" Target="https://m.edsoo.ru/fa270464" TargetMode="External"/><Relationship Id="rId495" Type="http://schemas.openxmlformats.org/officeDocument/2006/relationships/hyperlink" Target="https://m.edsoo.ru/fbaa1268" TargetMode="External"/><Relationship Id="rId10" Type="http://schemas.openxmlformats.org/officeDocument/2006/relationships/hyperlink" Target="https://m.edsoo.ru/7f413034" TargetMode="External"/><Relationship Id="rId31" Type="http://schemas.openxmlformats.org/officeDocument/2006/relationships/hyperlink" Target="https://m.edsoo.ru/7f414452" TargetMode="External"/><Relationship Id="rId52" Type="http://schemas.openxmlformats.org/officeDocument/2006/relationships/hyperlink" Target="https://m.edsoo.ru/7f4159f6" TargetMode="External"/><Relationship Id="rId73" Type="http://schemas.openxmlformats.org/officeDocument/2006/relationships/hyperlink" Target="https://m.edsoo.ru/7f417922" TargetMode="External"/><Relationship Id="rId94" Type="http://schemas.openxmlformats.org/officeDocument/2006/relationships/hyperlink" Target="https://m.edsoo.ru/7f419b78" TargetMode="External"/><Relationship Id="rId148" Type="http://schemas.openxmlformats.org/officeDocument/2006/relationships/hyperlink" Target="https://m.edsoo.ru/fa25fb78" TargetMode="External"/><Relationship Id="rId169" Type="http://schemas.openxmlformats.org/officeDocument/2006/relationships/hyperlink" Target="https://m.edsoo.ru/fa258bde" TargetMode="External"/><Relationship Id="rId334" Type="http://schemas.openxmlformats.org/officeDocument/2006/relationships/hyperlink" Target="https://m.edsoo.ru/fa273312" TargetMode="External"/><Relationship Id="rId355" Type="http://schemas.openxmlformats.org/officeDocument/2006/relationships/hyperlink" Target="https://m.edsoo.ru/fa276a4e" TargetMode="External"/><Relationship Id="rId376" Type="http://schemas.openxmlformats.org/officeDocument/2006/relationships/hyperlink" Target="https://m.edsoo.ru/fa279d98" TargetMode="External"/><Relationship Id="rId397" Type="http://schemas.openxmlformats.org/officeDocument/2006/relationships/hyperlink" Target="https://m.edsoo.ru/fa27d9c0" TargetMode="External"/><Relationship Id="rId520" Type="http://schemas.openxmlformats.org/officeDocument/2006/relationships/hyperlink" Target="https://m.edsoo.ru/fbaa51f6" TargetMode="External"/><Relationship Id="rId541" Type="http://schemas.openxmlformats.org/officeDocument/2006/relationships/hyperlink" Target="https://m.edsoo.ru/fbaa90e4" TargetMode="External"/><Relationship Id="rId562" Type="http://schemas.openxmlformats.org/officeDocument/2006/relationships/hyperlink" Target="https://m.edsoo.ru/fbaa9d50" TargetMode="External"/><Relationship Id="rId583" Type="http://schemas.openxmlformats.org/officeDocument/2006/relationships/hyperlink" Target="https://m.edsoo.ru/fbaabef2" TargetMode="External"/><Relationship Id="rId4" Type="http://schemas.openxmlformats.org/officeDocument/2006/relationships/webSettings" Target="webSettings.xml"/><Relationship Id="rId180" Type="http://schemas.openxmlformats.org/officeDocument/2006/relationships/hyperlink" Target="https://m.edsoo.ru/fa259c1e" TargetMode="External"/><Relationship Id="rId215" Type="http://schemas.openxmlformats.org/officeDocument/2006/relationships/hyperlink" Target="https://m.edsoo.ru/fa261b12" TargetMode="External"/><Relationship Id="rId236" Type="http://schemas.openxmlformats.org/officeDocument/2006/relationships/hyperlink" Target="https://m.edsoo.ru/fa2651cc" TargetMode="External"/><Relationship Id="rId257" Type="http://schemas.openxmlformats.org/officeDocument/2006/relationships/hyperlink" Target="https://m.edsoo.ru/fa2687c8" TargetMode="External"/><Relationship Id="rId278" Type="http://schemas.openxmlformats.org/officeDocument/2006/relationships/hyperlink" Target="https://m.edsoo.ru/fa26c2e2" TargetMode="External"/><Relationship Id="rId401" Type="http://schemas.openxmlformats.org/officeDocument/2006/relationships/hyperlink" Target="https://m.edsoo.ru/fa27e262" TargetMode="External"/><Relationship Id="rId422" Type="http://schemas.openxmlformats.org/officeDocument/2006/relationships/hyperlink" Target="https://m.edsoo.ru/fba94d6a" TargetMode="External"/><Relationship Id="rId443" Type="http://schemas.openxmlformats.org/officeDocument/2006/relationships/hyperlink" Target="https://m.edsoo.ru/fba98e2e" TargetMode="External"/><Relationship Id="rId464" Type="http://schemas.openxmlformats.org/officeDocument/2006/relationships/hyperlink" Target="https://m.edsoo.ru/fba9c736" TargetMode="External"/><Relationship Id="rId303" Type="http://schemas.openxmlformats.org/officeDocument/2006/relationships/hyperlink" Target="https://m.edsoo.ru/fa26f03c" TargetMode="External"/><Relationship Id="rId485" Type="http://schemas.openxmlformats.org/officeDocument/2006/relationships/hyperlink" Target="https://m.edsoo.ru/fba9fc10" TargetMode="External"/><Relationship Id="rId42" Type="http://schemas.openxmlformats.org/officeDocument/2006/relationships/hyperlink" Target="https://m.edsoo.ru/7f414452" TargetMode="External"/><Relationship Id="rId84" Type="http://schemas.openxmlformats.org/officeDocument/2006/relationships/hyperlink" Target="https://m.edsoo.ru/7f417922" TargetMode="External"/><Relationship Id="rId138" Type="http://schemas.openxmlformats.org/officeDocument/2006/relationships/hyperlink" Target="https://m.edsoo.ru/fa2565a0" TargetMode="External"/><Relationship Id="rId345" Type="http://schemas.openxmlformats.org/officeDocument/2006/relationships/hyperlink" Target="https://m.edsoo.ru/fa27525c" TargetMode="External"/><Relationship Id="rId387" Type="http://schemas.openxmlformats.org/officeDocument/2006/relationships/hyperlink" Target="https://m.edsoo.ru/fa27b8f0" TargetMode="External"/><Relationship Id="rId510" Type="http://schemas.openxmlformats.org/officeDocument/2006/relationships/hyperlink" Target="https://m.edsoo.ru/fbaa2de8" TargetMode="External"/><Relationship Id="rId552" Type="http://schemas.openxmlformats.org/officeDocument/2006/relationships/hyperlink" Target="https://m.edsoo.ru/fbaa8b26" TargetMode="External"/><Relationship Id="rId191" Type="http://schemas.openxmlformats.org/officeDocument/2006/relationships/hyperlink" Target="https://m.edsoo.ru/fa25b686" TargetMode="External"/><Relationship Id="rId205" Type="http://schemas.openxmlformats.org/officeDocument/2006/relationships/hyperlink" Target="https://m.edsoo.ru/fa25db02" TargetMode="External"/><Relationship Id="rId247" Type="http://schemas.openxmlformats.org/officeDocument/2006/relationships/hyperlink" Target="https://m.edsoo.ru/fa2662f2" TargetMode="External"/><Relationship Id="rId412" Type="http://schemas.openxmlformats.org/officeDocument/2006/relationships/hyperlink" Target="https://m.edsoo.ru/fa27f978" TargetMode="External"/><Relationship Id="rId107" Type="http://schemas.openxmlformats.org/officeDocument/2006/relationships/hyperlink" Target="https://m.edsoo.ru/fa252b4e" TargetMode="External"/><Relationship Id="rId289" Type="http://schemas.openxmlformats.org/officeDocument/2006/relationships/hyperlink" Target="https://m.edsoo.ru/fa26d70a" TargetMode="External"/><Relationship Id="rId454" Type="http://schemas.openxmlformats.org/officeDocument/2006/relationships/hyperlink" Target="https://m.edsoo.ru/fba9b53e" TargetMode="External"/><Relationship Id="rId496" Type="http://schemas.openxmlformats.org/officeDocument/2006/relationships/hyperlink" Target="https://m.edsoo.ru/fbaa13e4" TargetMode="External"/><Relationship Id="rId11" Type="http://schemas.openxmlformats.org/officeDocument/2006/relationships/hyperlink" Target="https://m.edsoo.ru/7f413034" TargetMode="External"/><Relationship Id="rId53" Type="http://schemas.openxmlformats.org/officeDocument/2006/relationships/hyperlink" Target="https://m.edsoo.ru/7f4159f6" TargetMode="External"/><Relationship Id="rId149" Type="http://schemas.openxmlformats.org/officeDocument/2006/relationships/hyperlink" Target="https://m.edsoo.ru/fa25fce0" TargetMode="External"/><Relationship Id="rId314" Type="http://schemas.openxmlformats.org/officeDocument/2006/relationships/hyperlink" Target="https://m.edsoo.ru/fa27082e" TargetMode="External"/><Relationship Id="rId356" Type="http://schemas.openxmlformats.org/officeDocument/2006/relationships/hyperlink" Target="https://m.edsoo.ru/fa276c06" TargetMode="External"/><Relationship Id="rId398" Type="http://schemas.openxmlformats.org/officeDocument/2006/relationships/hyperlink" Target="https://m.edsoo.ru/fa27dc36" TargetMode="External"/><Relationship Id="rId521" Type="http://schemas.openxmlformats.org/officeDocument/2006/relationships/hyperlink" Target="https://m.edsoo.ru/fbaa4cec" TargetMode="External"/><Relationship Id="rId563" Type="http://schemas.openxmlformats.org/officeDocument/2006/relationships/hyperlink" Target="https://m.edsoo.ru/fbaa9e5e" TargetMode="External"/><Relationship Id="rId95" Type="http://schemas.openxmlformats.org/officeDocument/2006/relationships/hyperlink" Target="https://m.edsoo.ru/7f419b78" TargetMode="External"/><Relationship Id="rId160" Type="http://schemas.openxmlformats.org/officeDocument/2006/relationships/hyperlink" Target="https://m.edsoo.ru/fa257a04" TargetMode="External"/><Relationship Id="rId216" Type="http://schemas.openxmlformats.org/officeDocument/2006/relationships/hyperlink" Target="https://m.edsoo.ru/fa261c34" TargetMode="External"/><Relationship Id="rId423" Type="http://schemas.openxmlformats.org/officeDocument/2006/relationships/hyperlink" Target="https://m.edsoo.ru/fba9510c" TargetMode="External"/><Relationship Id="rId258" Type="http://schemas.openxmlformats.org/officeDocument/2006/relationships/hyperlink" Target="https://m.edsoo.ru/fa268944" TargetMode="External"/><Relationship Id="rId465" Type="http://schemas.openxmlformats.org/officeDocument/2006/relationships/hyperlink" Target="https://m.edsoo.ru/fba9c966" TargetMode="External"/><Relationship Id="rId22" Type="http://schemas.openxmlformats.org/officeDocument/2006/relationships/hyperlink" Target="https://m.edsoo.ru/7f413034" TargetMode="External"/><Relationship Id="rId64" Type="http://schemas.openxmlformats.org/officeDocument/2006/relationships/hyperlink" Target="https://m.edsoo.ru/7f4159f6" TargetMode="External"/><Relationship Id="rId118" Type="http://schemas.openxmlformats.org/officeDocument/2006/relationships/hyperlink" Target="https://m.edsoo.ru/fa254ebc" TargetMode="External"/><Relationship Id="rId325" Type="http://schemas.openxmlformats.org/officeDocument/2006/relationships/hyperlink" Target="https://m.edsoo.ru/fa271ec2" TargetMode="External"/><Relationship Id="rId367" Type="http://schemas.openxmlformats.org/officeDocument/2006/relationships/hyperlink" Target="https://m.edsoo.ru/fa278cc2" TargetMode="External"/><Relationship Id="rId532" Type="http://schemas.openxmlformats.org/officeDocument/2006/relationships/hyperlink" Target="https://m.edsoo.ru/fbaa63bc" TargetMode="External"/><Relationship Id="rId574" Type="http://schemas.openxmlformats.org/officeDocument/2006/relationships/hyperlink" Target="https://m.edsoo.ru/fbaaae94" TargetMode="External"/><Relationship Id="rId171" Type="http://schemas.openxmlformats.org/officeDocument/2006/relationships/hyperlink" Target="https://m.edsoo.ru/fa258d28" TargetMode="External"/><Relationship Id="rId227" Type="http://schemas.openxmlformats.org/officeDocument/2006/relationships/hyperlink" Target="https://m.edsoo.ru/fa262af8" TargetMode="External"/><Relationship Id="rId269" Type="http://schemas.openxmlformats.org/officeDocument/2006/relationships/hyperlink" Target="https://m.edsoo.ru/fa26af46" TargetMode="External"/><Relationship Id="rId434" Type="http://schemas.openxmlformats.org/officeDocument/2006/relationships/hyperlink" Target="https://m.edsoo.ru/fba97c0e" TargetMode="External"/><Relationship Id="rId476" Type="http://schemas.openxmlformats.org/officeDocument/2006/relationships/hyperlink" Target="https://m.edsoo.ru/fba9e5cc" TargetMode="External"/><Relationship Id="rId33" Type="http://schemas.openxmlformats.org/officeDocument/2006/relationships/hyperlink" Target="https://m.edsoo.ru/7f414452" TargetMode="External"/><Relationship Id="rId129" Type="http://schemas.openxmlformats.org/officeDocument/2006/relationships/hyperlink" Target="https://m.edsoo.ru/fa2578ba" TargetMode="External"/><Relationship Id="rId280" Type="http://schemas.openxmlformats.org/officeDocument/2006/relationships/hyperlink" Target="https://m.edsoo.ru/fa26c68e" TargetMode="External"/><Relationship Id="rId336" Type="http://schemas.openxmlformats.org/officeDocument/2006/relationships/hyperlink" Target="https://m.edsoo.ru/fa272ec6" TargetMode="External"/><Relationship Id="rId501" Type="http://schemas.openxmlformats.org/officeDocument/2006/relationships/hyperlink" Target="https://m.edsoo.ru/fbaa1e84" TargetMode="External"/><Relationship Id="rId543" Type="http://schemas.openxmlformats.org/officeDocument/2006/relationships/hyperlink" Target="https://m.edsoo.ru/fbaa7d16" TargetMode="External"/><Relationship Id="rId75" Type="http://schemas.openxmlformats.org/officeDocument/2006/relationships/hyperlink" Target="https://m.edsoo.ru/7f417922" TargetMode="External"/><Relationship Id="rId140" Type="http://schemas.openxmlformats.org/officeDocument/2006/relationships/hyperlink" Target="https://m.edsoo.ru/fa25e778" TargetMode="External"/><Relationship Id="rId182" Type="http://schemas.openxmlformats.org/officeDocument/2006/relationships/hyperlink" Target="https://m.edsoo.ru/fa25abe6" TargetMode="External"/><Relationship Id="rId378" Type="http://schemas.openxmlformats.org/officeDocument/2006/relationships/hyperlink" Target="https://m.edsoo.ru/fa279ffa" TargetMode="External"/><Relationship Id="rId403" Type="http://schemas.openxmlformats.org/officeDocument/2006/relationships/hyperlink" Target="https://m.edsoo.ru/fa27e866" TargetMode="External"/><Relationship Id="rId585" Type="http://schemas.openxmlformats.org/officeDocument/2006/relationships/hyperlink" Target="https://m.edsoo.ru/fbaac12c" TargetMode="External"/><Relationship Id="rId6" Type="http://schemas.openxmlformats.org/officeDocument/2006/relationships/hyperlink" Target="https://m.edsoo.ru/7f413034" TargetMode="External"/><Relationship Id="rId238" Type="http://schemas.openxmlformats.org/officeDocument/2006/relationships/hyperlink" Target="https://m.edsoo.ru/fa26538e" TargetMode="External"/><Relationship Id="rId445" Type="http://schemas.openxmlformats.org/officeDocument/2006/relationships/hyperlink" Target="https://m.edsoo.ru/fba99ad6" TargetMode="External"/><Relationship Id="rId487" Type="http://schemas.openxmlformats.org/officeDocument/2006/relationships/hyperlink" Target="https://m.edsoo.ru/fbaa0052" TargetMode="External"/><Relationship Id="rId291" Type="http://schemas.openxmlformats.org/officeDocument/2006/relationships/hyperlink" Target="https://m.edsoo.ru/fa26d994" TargetMode="External"/><Relationship Id="rId305" Type="http://schemas.openxmlformats.org/officeDocument/2006/relationships/hyperlink" Target="https://m.edsoo.ru/fa26f780" TargetMode="External"/><Relationship Id="rId347" Type="http://schemas.openxmlformats.org/officeDocument/2006/relationships/hyperlink" Target="https://m.edsoo.ru/fa2758c4" TargetMode="External"/><Relationship Id="rId512" Type="http://schemas.openxmlformats.org/officeDocument/2006/relationships/hyperlink" Target="https://m.edsoo.ru/fbaa300e" TargetMode="External"/><Relationship Id="rId44" Type="http://schemas.openxmlformats.org/officeDocument/2006/relationships/hyperlink" Target="https://m.edsoo.ru/7f414452" TargetMode="External"/><Relationship Id="rId86" Type="http://schemas.openxmlformats.org/officeDocument/2006/relationships/hyperlink" Target="https://m.edsoo.ru/7f419b78" TargetMode="External"/><Relationship Id="rId151" Type="http://schemas.openxmlformats.org/officeDocument/2006/relationships/hyperlink" Target="https://m.edsoo.ru/fa25fe52" TargetMode="External"/><Relationship Id="rId389" Type="http://schemas.openxmlformats.org/officeDocument/2006/relationships/hyperlink" Target="https://m.edsoo.ru/fa27c3d6" TargetMode="External"/><Relationship Id="rId554" Type="http://schemas.openxmlformats.org/officeDocument/2006/relationships/hyperlink" Target="https://m.edsoo.ru/fbaa8e8c" TargetMode="External"/><Relationship Id="rId193" Type="http://schemas.openxmlformats.org/officeDocument/2006/relationships/hyperlink" Target="https://m.edsoo.ru/fa25b960" TargetMode="External"/><Relationship Id="rId207" Type="http://schemas.openxmlformats.org/officeDocument/2006/relationships/hyperlink" Target="https://m.edsoo.ru/fa25e430" TargetMode="External"/><Relationship Id="rId249" Type="http://schemas.openxmlformats.org/officeDocument/2006/relationships/hyperlink" Target="https://m.edsoo.ru/fa2668c4" TargetMode="External"/><Relationship Id="rId414" Type="http://schemas.openxmlformats.org/officeDocument/2006/relationships/hyperlink" Target="https://m.edsoo.ru/fa27fbd0" TargetMode="External"/><Relationship Id="rId456" Type="http://schemas.openxmlformats.org/officeDocument/2006/relationships/hyperlink" Target="https://m.edsoo.ru/fba9b87c" TargetMode="External"/><Relationship Id="rId498" Type="http://schemas.openxmlformats.org/officeDocument/2006/relationships/hyperlink" Target="https://m.edsoo.ru/fbaa1664" TargetMode="External"/><Relationship Id="rId13" Type="http://schemas.openxmlformats.org/officeDocument/2006/relationships/hyperlink" Target="https://m.edsoo.ru/7f413034" TargetMode="External"/><Relationship Id="rId109" Type="http://schemas.openxmlformats.org/officeDocument/2006/relationships/hyperlink" Target="https://m.edsoo.ru/fa2534cc" TargetMode="External"/><Relationship Id="rId260" Type="http://schemas.openxmlformats.org/officeDocument/2006/relationships/hyperlink" Target="https://m.edsoo.ru/fa26984e" TargetMode="External"/><Relationship Id="rId316" Type="http://schemas.openxmlformats.org/officeDocument/2006/relationships/hyperlink" Target="https://m.edsoo.ru/fa270b44" TargetMode="External"/><Relationship Id="rId523" Type="http://schemas.openxmlformats.org/officeDocument/2006/relationships/hyperlink" Target="https://m.edsoo.ru/fbaa4f30" TargetMode="External"/><Relationship Id="rId55" Type="http://schemas.openxmlformats.org/officeDocument/2006/relationships/hyperlink" Target="https://m.edsoo.ru/7f4159f6" TargetMode="External"/><Relationship Id="rId97" Type="http://schemas.openxmlformats.org/officeDocument/2006/relationships/hyperlink" Target="https://m.edsoo.ru/7f419b78" TargetMode="External"/><Relationship Id="rId120" Type="http://schemas.openxmlformats.org/officeDocument/2006/relationships/hyperlink" Target="https://m.edsoo.ru/fa256898" TargetMode="External"/><Relationship Id="rId358" Type="http://schemas.openxmlformats.org/officeDocument/2006/relationships/hyperlink" Target="https://m.edsoo.ru/fa27771e" TargetMode="External"/><Relationship Id="rId565" Type="http://schemas.openxmlformats.org/officeDocument/2006/relationships/hyperlink" Target="https://m.edsoo.ru/fbaaa354" TargetMode="External"/><Relationship Id="rId162" Type="http://schemas.openxmlformats.org/officeDocument/2006/relationships/hyperlink" Target="https://m.edsoo.ru/fa25803a" TargetMode="External"/><Relationship Id="rId218" Type="http://schemas.openxmlformats.org/officeDocument/2006/relationships/hyperlink" Target="https://m.edsoo.ru/fa261ef0" TargetMode="External"/><Relationship Id="rId425" Type="http://schemas.openxmlformats.org/officeDocument/2006/relationships/hyperlink" Target="https://m.edsoo.ru/fba95918" TargetMode="External"/><Relationship Id="rId467" Type="http://schemas.openxmlformats.org/officeDocument/2006/relationships/hyperlink" Target="https://m.edsoo.ru/fba9d1cc" TargetMode="External"/><Relationship Id="rId271" Type="http://schemas.openxmlformats.org/officeDocument/2006/relationships/hyperlink" Target="https://m.edsoo.ru/fa26b3f6" TargetMode="External"/><Relationship Id="rId24" Type="http://schemas.openxmlformats.org/officeDocument/2006/relationships/hyperlink" Target="https://m.edsoo.ru/7f413034" TargetMode="External"/><Relationship Id="rId66" Type="http://schemas.openxmlformats.org/officeDocument/2006/relationships/hyperlink" Target="https://m.edsoo.ru/7f4159f6" TargetMode="External"/><Relationship Id="rId131" Type="http://schemas.openxmlformats.org/officeDocument/2006/relationships/hyperlink" Target="https://m.edsoo.ru/fa2554fc" TargetMode="External"/><Relationship Id="rId327" Type="http://schemas.openxmlformats.org/officeDocument/2006/relationships/hyperlink" Target="https://m.edsoo.ru/fa272354" TargetMode="External"/><Relationship Id="rId369" Type="http://schemas.openxmlformats.org/officeDocument/2006/relationships/hyperlink" Target="https://m.edsoo.ru/fa2790f0" TargetMode="External"/><Relationship Id="rId534" Type="http://schemas.openxmlformats.org/officeDocument/2006/relationships/hyperlink" Target="https://m.edsoo.ru/fbaa6d12" TargetMode="External"/><Relationship Id="rId576" Type="http://schemas.openxmlformats.org/officeDocument/2006/relationships/hyperlink" Target="https://m.edsoo.ru/fbaaafc0" TargetMode="External"/><Relationship Id="rId173" Type="http://schemas.openxmlformats.org/officeDocument/2006/relationships/hyperlink" Target="https://m.edsoo.ru/fa259246" TargetMode="External"/><Relationship Id="rId229" Type="http://schemas.openxmlformats.org/officeDocument/2006/relationships/hyperlink" Target="https://m.edsoo.ru/fa263584" TargetMode="External"/><Relationship Id="rId380" Type="http://schemas.openxmlformats.org/officeDocument/2006/relationships/hyperlink" Target="https://m.edsoo.ru/fa27a356" TargetMode="External"/><Relationship Id="rId436" Type="http://schemas.openxmlformats.org/officeDocument/2006/relationships/hyperlink" Target="https://m.edsoo.ru/fba97dee" TargetMode="External"/><Relationship Id="rId240" Type="http://schemas.openxmlformats.org/officeDocument/2006/relationships/hyperlink" Target="https://m.edsoo.ru/fa26599c" TargetMode="External"/><Relationship Id="rId478" Type="http://schemas.openxmlformats.org/officeDocument/2006/relationships/hyperlink" Target="https://m.edsoo.ru/fba9ecd4" TargetMode="External"/><Relationship Id="rId35" Type="http://schemas.openxmlformats.org/officeDocument/2006/relationships/hyperlink" Target="https://m.edsoo.ru/7f414452" TargetMode="External"/><Relationship Id="rId77" Type="http://schemas.openxmlformats.org/officeDocument/2006/relationships/hyperlink" Target="https://m.edsoo.ru/7f417922" TargetMode="External"/><Relationship Id="rId100" Type="http://schemas.openxmlformats.org/officeDocument/2006/relationships/hyperlink" Target="https://m.edsoo.ru/fa252126" TargetMode="External"/><Relationship Id="rId282" Type="http://schemas.openxmlformats.org/officeDocument/2006/relationships/hyperlink" Target="https://m.edsoo.ru/fa26cb7a" TargetMode="External"/><Relationship Id="rId338" Type="http://schemas.openxmlformats.org/officeDocument/2006/relationships/hyperlink" Target="https://m.edsoo.ru/fa2740c8" TargetMode="External"/><Relationship Id="rId503" Type="http://schemas.openxmlformats.org/officeDocument/2006/relationships/hyperlink" Target="https://m.edsoo.ru/fbaa223a" TargetMode="External"/><Relationship Id="rId545" Type="http://schemas.openxmlformats.org/officeDocument/2006/relationships/hyperlink" Target="https://m.edsoo.ru/fbaa813a" TargetMode="External"/><Relationship Id="rId587" Type="http://schemas.openxmlformats.org/officeDocument/2006/relationships/hyperlink" Target="https://m.edsoo.ru/fbaac370" TargetMode="External"/><Relationship Id="rId8" Type="http://schemas.openxmlformats.org/officeDocument/2006/relationships/hyperlink" Target="https://m.edsoo.ru/7f413034" TargetMode="External"/><Relationship Id="rId142" Type="http://schemas.openxmlformats.org/officeDocument/2006/relationships/hyperlink" Target="https://m.edsoo.ru/fa25ebce" TargetMode="External"/><Relationship Id="rId184" Type="http://schemas.openxmlformats.org/officeDocument/2006/relationships/hyperlink" Target="https://m.edsoo.ru/fa25a5ce" TargetMode="External"/><Relationship Id="rId391" Type="http://schemas.openxmlformats.org/officeDocument/2006/relationships/hyperlink" Target="https://m.edsoo.ru/fa27ca02" TargetMode="External"/><Relationship Id="rId405" Type="http://schemas.openxmlformats.org/officeDocument/2006/relationships/hyperlink" Target="https://m.edsoo.ru/fa27ef3c" TargetMode="External"/><Relationship Id="rId447" Type="http://schemas.openxmlformats.org/officeDocument/2006/relationships/hyperlink" Target="https://m.edsoo.ru/fba99c0c" TargetMode="External"/><Relationship Id="rId251" Type="http://schemas.openxmlformats.org/officeDocument/2006/relationships/hyperlink" Target="https://m.edsoo.ru/fa2674d6" TargetMode="External"/><Relationship Id="rId489" Type="http://schemas.openxmlformats.org/officeDocument/2006/relationships/hyperlink" Target="https://m.edsoo.ru/fbaa05a2" TargetMode="External"/><Relationship Id="rId46" Type="http://schemas.openxmlformats.org/officeDocument/2006/relationships/hyperlink" Target="https://m.edsoo.ru/7f414452" TargetMode="External"/><Relationship Id="rId293" Type="http://schemas.openxmlformats.org/officeDocument/2006/relationships/hyperlink" Target="https://m.edsoo.ru/fa26dd40" TargetMode="External"/><Relationship Id="rId307" Type="http://schemas.openxmlformats.org/officeDocument/2006/relationships/hyperlink" Target="https://m.edsoo.ru/fa26fa46" TargetMode="External"/><Relationship Id="rId349" Type="http://schemas.openxmlformats.org/officeDocument/2006/relationships/hyperlink" Target="https://m.edsoo.ru/fa275e00" TargetMode="External"/><Relationship Id="rId514" Type="http://schemas.openxmlformats.org/officeDocument/2006/relationships/hyperlink" Target="https://m.edsoo.ru/fbaa415c" TargetMode="External"/><Relationship Id="rId556" Type="http://schemas.openxmlformats.org/officeDocument/2006/relationships/hyperlink" Target="https://m.edsoo.ru/fbaa92f6" TargetMode="External"/><Relationship Id="rId88" Type="http://schemas.openxmlformats.org/officeDocument/2006/relationships/hyperlink" Target="https://m.edsoo.ru/7f419b78" TargetMode="External"/><Relationship Id="rId111" Type="http://schemas.openxmlformats.org/officeDocument/2006/relationships/hyperlink" Target="https://m.edsoo.ru/fa253a30" TargetMode="External"/><Relationship Id="rId153" Type="http://schemas.openxmlformats.org/officeDocument/2006/relationships/hyperlink" Target="https://m.edsoo.ru/fa2605c8" TargetMode="External"/><Relationship Id="rId195" Type="http://schemas.openxmlformats.org/officeDocument/2006/relationships/hyperlink" Target="https://m.edsoo.ru/fa25c1ee" TargetMode="External"/><Relationship Id="rId209" Type="http://schemas.openxmlformats.org/officeDocument/2006/relationships/hyperlink" Target="https://m.edsoo.ru/fa2610f4" TargetMode="External"/><Relationship Id="rId360" Type="http://schemas.openxmlformats.org/officeDocument/2006/relationships/hyperlink" Target="https://m.edsoo.ru/fa277bf6" TargetMode="External"/><Relationship Id="rId416" Type="http://schemas.openxmlformats.org/officeDocument/2006/relationships/hyperlink" Target="https://m.edsoo.ru/fa27fe82" TargetMode="External"/><Relationship Id="rId220" Type="http://schemas.openxmlformats.org/officeDocument/2006/relationships/hyperlink" Target="https://m.edsoo.ru/fa26215c" TargetMode="External"/><Relationship Id="rId458" Type="http://schemas.openxmlformats.org/officeDocument/2006/relationships/hyperlink" Target="https://m.edsoo.ru/fba9bb88" TargetMode="External"/><Relationship Id="rId15" Type="http://schemas.openxmlformats.org/officeDocument/2006/relationships/hyperlink" Target="https://m.edsoo.ru/7f413034" TargetMode="External"/><Relationship Id="rId57" Type="http://schemas.openxmlformats.org/officeDocument/2006/relationships/hyperlink" Target="https://m.edsoo.ru/7f4159f6" TargetMode="External"/><Relationship Id="rId262" Type="http://schemas.openxmlformats.org/officeDocument/2006/relationships/hyperlink" Target="https://m.edsoo.ru/fa269d1c" TargetMode="External"/><Relationship Id="rId318" Type="http://schemas.openxmlformats.org/officeDocument/2006/relationships/hyperlink" Target="https://m.edsoo.ru/fa270f86" TargetMode="External"/><Relationship Id="rId525" Type="http://schemas.openxmlformats.org/officeDocument/2006/relationships/hyperlink" Target="https://m.edsoo.ru/fbaa558e" TargetMode="External"/><Relationship Id="rId567" Type="http://schemas.openxmlformats.org/officeDocument/2006/relationships/hyperlink" Target="https://m.edsoo.ru/fbaaa584" TargetMode="External"/><Relationship Id="rId99" Type="http://schemas.openxmlformats.org/officeDocument/2006/relationships/hyperlink" Target="https://m.edsoo.ru/fa251ffa" TargetMode="External"/><Relationship Id="rId122" Type="http://schemas.openxmlformats.org/officeDocument/2006/relationships/hyperlink" Target="https://m.edsoo.ru/fa256afa" TargetMode="External"/><Relationship Id="rId164" Type="http://schemas.openxmlformats.org/officeDocument/2006/relationships/hyperlink" Target="https://m.edsoo.ru/fa25829c" TargetMode="External"/><Relationship Id="rId371" Type="http://schemas.openxmlformats.org/officeDocument/2006/relationships/hyperlink" Target="https://m.edsoo.ru/fa2796b8" TargetMode="External"/><Relationship Id="rId427" Type="http://schemas.openxmlformats.org/officeDocument/2006/relationships/hyperlink" Target="https://m.edsoo.ru/fba95b3e" TargetMode="External"/><Relationship Id="rId469" Type="http://schemas.openxmlformats.org/officeDocument/2006/relationships/hyperlink" Target="https://m.edsoo.ru/fba9d564" TargetMode="External"/><Relationship Id="rId26" Type="http://schemas.openxmlformats.org/officeDocument/2006/relationships/hyperlink" Target="https://m.edsoo.ru/7f414452" TargetMode="External"/><Relationship Id="rId231" Type="http://schemas.openxmlformats.org/officeDocument/2006/relationships/hyperlink" Target="https://m.edsoo.ru/fa2639da" TargetMode="External"/><Relationship Id="rId273" Type="http://schemas.openxmlformats.org/officeDocument/2006/relationships/hyperlink" Target="https://m.edsoo.ru/fa26ba04" TargetMode="External"/><Relationship Id="rId329" Type="http://schemas.openxmlformats.org/officeDocument/2006/relationships/hyperlink" Target="https://m.edsoo.ru/fa2726d8" TargetMode="External"/><Relationship Id="rId480" Type="http://schemas.openxmlformats.org/officeDocument/2006/relationships/hyperlink" Target="https://m.edsoo.ru/fba9e98c" TargetMode="External"/><Relationship Id="rId536" Type="http://schemas.openxmlformats.org/officeDocument/2006/relationships/hyperlink" Target="https://m.edsoo.ru/fbaa64d4" TargetMode="External"/><Relationship Id="rId68" Type="http://schemas.openxmlformats.org/officeDocument/2006/relationships/hyperlink" Target="https://m.edsoo.ru/7f4159f6" TargetMode="External"/><Relationship Id="rId133" Type="http://schemas.openxmlformats.org/officeDocument/2006/relationships/hyperlink" Target="https://m.edsoo.ru/fa2558ee" TargetMode="External"/><Relationship Id="rId175" Type="http://schemas.openxmlformats.org/officeDocument/2006/relationships/hyperlink" Target="https://m.edsoo.ru/fa2595ca" TargetMode="External"/><Relationship Id="rId340" Type="http://schemas.openxmlformats.org/officeDocument/2006/relationships/hyperlink" Target="https://m.edsoo.ru/fa264a56" TargetMode="External"/><Relationship Id="rId578" Type="http://schemas.openxmlformats.org/officeDocument/2006/relationships/hyperlink" Target="https://m.edsoo.ru/fbaab0d8" TargetMode="External"/><Relationship Id="rId200" Type="http://schemas.openxmlformats.org/officeDocument/2006/relationships/hyperlink" Target="https://m.edsoo.ru/fa25d44a" TargetMode="External"/><Relationship Id="rId382" Type="http://schemas.openxmlformats.org/officeDocument/2006/relationships/hyperlink" Target="https://m.edsoo.ru/fa27a694" TargetMode="External"/><Relationship Id="rId438" Type="http://schemas.openxmlformats.org/officeDocument/2006/relationships/hyperlink" Target="https://m.edsoo.ru/fba9820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32571</Words>
  <Characters>185659</Characters>
  <Application>Microsoft Office Word</Application>
  <DocSecurity>0</DocSecurity>
  <Lines>1547</Lines>
  <Paragraphs>435</Paragraphs>
  <ScaleCrop>false</ScaleCrop>
  <Company>SPecialiST RePack</Company>
  <LinksUpToDate>false</LinksUpToDate>
  <CharactersWithSpaces>217795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2024-02-13T11:21:00Z</dcterms:created>
  <dcterms:modified xsi:type="dcterms:W3CDTF">2024-02-13T11:21:00Z</dcterms:modified>
</cp:coreProperties>
</file>